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DDB61" w14:textId="77777777" w:rsidR="008E1C86" w:rsidRDefault="008E1C86"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bookmarkStart w:id="0" w:name="_Hlk149119148"/>
      <w:bookmarkEnd w:id="0"/>
    </w:p>
    <w:p w14:paraId="25522921" w14:textId="77777777" w:rsidR="008E1C86" w:rsidRPr="008E1C86" w:rsidRDefault="008E1C86" w:rsidP="008E1C86">
      <w:pPr>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cs-CZ"/>
        </w:rPr>
      </w:pPr>
      <w:r w:rsidRPr="008E1C86">
        <w:rPr>
          <w:rFonts w:ascii="Times New Roman" w:eastAsia="Times New Roman" w:hAnsi="Times New Roman" w:cs="Times New Roman"/>
          <w:b/>
          <w:bCs/>
          <w:color w:val="000000"/>
          <w:sz w:val="24"/>
          <w:szCs w:val="24"/>
          <w:lang w:eastAsia="cs-CZ"/>
        </w:rPr>
        <w:t xml:space="preserve">Příloha č. 2 ke Smlouvě o poskytování sociální služby č. </w:t>
      </w:r>
      <w:r w:rsidRPr="008E1C86">
        <w:rPr>
          <w:rFonts w:ascii="Times New Roman" w:eastAsia="Times New Roman" w:hAnsi="Times New Roman" w:cs="Times New Roman"/>
          <w:b/>
          <w:bCs/>
          <w:color w:val="FF0000"/>
          <w:sz w:val="24"/>
          <w:szCs w:val="24"/>
          <w:lang w:eastAsia="cs-CZ"/>
        </w:rPr>
        <w:t>X</w:t>
      </w:r>
    </w:p>
    <w:p w14:paraId="5C00A5A9" w14:textId="77777777" w:rsidR="008E1C86" w:rsidRPr="008E1C86" w:rsidRDefault="008E1C86" w:rsidP="008E1C8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8E1C86">
        <w:rPr>
          <w:rFonts w:ascii="Times New Roman" w:eastAsia="Times New Roman" w:hAnsi="Times New Roman" w:cs="Times New Roman"/>
          <w:b/>
          <w:bCs/>
          <w:color w:val="000000"/>
          <w:sz w:val="24"/>
          <w:szCs w:val="24"/>
          <w:lang w:eastAsia="cs-CZ"/>
        </w:rPr>
        <w:t>v Domově se zvláštním režimem</w:t>
      </w:r>
    </w:p>
    <w:p w14:paraId="1FE039F6" w14:textId="77777777" w:rsidR="008E1C86" w:rsidRPr="008E1C86" w:rsidRDefault="008E1C86" w:rsidP="008E1C8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781C459D" w14:textId="77777777" w:rsidR="008E1C86" w:rsidRPr="008E1C86" w:rsidRDefault="008E1C86" w:rsidP="008E1C86">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24"/>
          <w:szCs w:val="24"/>
          <w:lang w:eastAsia="cs-CZ"/>
        </w:rPr>
      </w:pPr>
      <w:r w:rsidRPr="008E1C86">
        <w:rPr>
          <w:rFonts w:ascii="Times New Roman" w:eastAsia="Times New Roman" w:hAnsi="Times New Roman" w:cs="Times New Roman"/>
          <w:b/>
          <w:bCs/>
          <w:color w:val="000000"/>
          <w:sz w:val="24"/>
          <w:szCs w:val="24"/>
          <w:lang w:eastAsia="cs-CZ"/>
        </w:rPr>
        <w:t>Domácí řád</w:t>
      </w:r>
    </w:p>
    <w:p w14:paraId="6FA7A187" w14:textId="77777777" w:rsidR="008E1C86" w:rsidRPr="008E1C86" w:rsidRDefault="008E1C86" w:rsidP="008E1C86">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0CEC9DE0" w14:textId="77777777" w:rsidR="008E1C86" w:rsidRPr="008E1C86" w:rsidRDefault="008E1C86" w:rsidP="008E1C86">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 xml:space="preserve">Domov Božice je příspěvkovou organizací zřizovanou Jihomoravským krajem, zařízením sociálních služeb poskytujícím v souladu se zřizovací listinou vydanou Zastupitelstvem Jihomoravského kraje dne 12.12.2019 usnesením č. 2470/19/Z27 sociální služby typu </w:t>
      </w:r>
      <w:r w:rsidRPr="008E1C86">
        <w:rPr>
          <w:rFonts w:ascii="Times New Roman" w:eastAsia="Times New Roman" w:hAnsi="Times New Roman" w:cs="Times New Roman"/>
          <w:b/>
          <w:color w:val="000000"/>
          <w:sz w:val="24"/>
          <w:szCs w:val="24"/>
          <w:lang w:eastAsia="cs-CZ"/>
        </w:rPr>
        <w:t>Domov se zvláštním režimem</w:t>
      </w:r>
      <w:r w:rsidRPr="008E1C86">
        <w:rPr>
          <w:rFonts w:ascii="Times New Roman" w:eastAsia="Times New Roman" w:hAnsi="Times New Roman" w:cs="Times New Roman"/>
          <w:color w:val="000000"/>
          <w:sz w:val="24"/>
          <w:szCs w:val="24"/>
          <w:lang w:eastAsia="cs-CZ"/>
        </w:rPr>
        <w:t xml:space="preserve"> § 50 zákona č. 108/2006 Sb., o sociálních službách, ve znění pozdějších předpisů.</w:t>
      </w:r>
    </w:p>
    <w:p w14:paraId="6C714827" w14:textId="77777777" w:rsidR="008E1C86" w:rsidRPr="008E1C86" w:rsidRDefault="008E1C86" w:rsidP="008E1C86">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0E9FFB2" w14:textId="77777777" w:rsidR="008E1C86" w:rsidRPr="008E1C86" w:rsidRDefault="008E1C86" w:rsidP="008E1C86">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C032F7F" w14:textId="77777777" w:rsidR="008E1C86" w:rsidRPr="008E1C86" w:rsidRDefault="008E1C86" w:rsidP="008E1C86">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1420130" w14:textId="77777777" w:rsidR="008E1C86" w:rsidRPr="008E1C86" w:rsidRDefault="008E1C86" w:rsidP="008E1C86">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C34776A" w14:textId="77777777" w:rsidR="008E1C86" w:rsidRDefault="008E1C86" w:rsidP="008E1C86">
      <w:pPr>
        <w:autoSpaceDE w:val="0"/>
        <w:autoSpaceDN w:val="0"/>
        <w:adjustRightInd w:val="0"/>
        <w:spacing w:before="120" w:after="0" w:line="240" w:lineRule="auto"/>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 xml:space="preserve">Domácí řád upravuje </w:t>
      </w:r>
    </w:p>
    <w:p w14:paraId="694A6AD5" w14:textId="77777777" w:rsidR="00D8421E" w:rsidRPr="008E1C86" w:rsidRDefault="00D8421E" w:rsidP="008E1C86">
      <w:pPr>
        <w:autoSpaceDE w:val="0"/>
        <w:autoSpaceDN w:val="0"/>
        <w:adjustRightInd w:val="0"/>
        <w:spacing w:before="120" w:after="0" w:line="240" w:lineRule="auto"/>
        <w:rPr>
          <w:rFonts w:ascii="Times New Roman" w:eastAsia="Times New Roman" w:hAnsi="Times New Roman" w:cs="Times New Roman"/>
          <w:color w:val="000000"/>
          <w:sz w:val="24"/>
          <w:szCs w:val="24"/>
          <w:lang w:eastAsia="cs-CZ"/>
        </w:rPr>
      </w:pPr>
    </w:p>
    <w:p w14:paraId="43D5E357" w14:textId="77777777" w:rsidR="008E1C86" w:rsidRPr="008E1C86" w:rsidRDefault="008E1C86" w:rsidP="008E1C86">
      <w:pPr>
        <w:numPr>
          <w:ilvl w:val="0"/>
          <w:numId w:val="3"/>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základní podmínky soužití klientů Domova Božice,</w:t>
      </w:r>
    </w:p>
    <w:p w14:paraId="7F7F6588" w14:textId="77777777" w:rsidR="008E1C86" w:rsidRPr="008E1C86" w:rsidRDefault="008E1C86" w:rsidP="008E1C86">
      <w:pPr>
        <w:numPr>
          <w:ilvl w:val="0"/>
          <w:numId w:val="3"/>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práva a povinnosti klientů,</w:t>
      </w:r>
    </w:p>
    <w:p w14:paraId="556705F2" w14:textId="77777777" w:rsidR="008E1C86" w:rsidRPr="008E1C86" w:rsidRDefault="008E1C86" w:rsidP="008E1C86">
      <w:pPr>
        <w:numPr>
          <w:ilvl w:val="0"/>
          <w:numId w:val="3"/>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rozsah poskytované podpory a péče</w:t>
      </w:r>
    </w:p>
    <w:p w14:paraId="6C5BF259" w14:textId="77777777" w:rsidR="008E1C86" w:rsidRPr="008E1C86" w:rsidRDefault="008E1C86" w:rsidP="008E1C86">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1E6D2D94" w14:textId="77777777" w:rsidR="008E1C86" w:rsidRPr="008E1C86" w:rsidRDefault="008E1C86" w:rsidP="008E1C86">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 xml:space="preserve">s cílem </w:t>
      </w:r>
    </w:p>
    <w:p w14:paraId="5D7A5A4F" w14:textId="77777777" w:rsidR="008E1C86" w:rsidRPr="008E1C86" w:rsidRDefault="008E1C86" w:rsidP="008E1C86">
      <w:pPr>
        <w:numPr>
          <w:ilvl w:val="0"/>
          <w:numId w:val="4"/>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zajistit podmínky pro spokojený život klientů,</w:t>
      </w:r>
    </w:p>
    <w:p w14:paraId="39E776D8" w14:textId="77777777" w:rsidR="008E1C86" w:rsidRPr="008E1C86" w:rsidRDefault="008E1C86" w:rsidP="008E1C86">
      <w:pPr>
        <w:numPr>
          <w:ilvl w:val="0"/>
          <w:numId w:val="4"/>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podporovat vztahy vzájemné úcty, pomoci mezi klienty navzájem a klienty a personálem,</w:t>
      </w:r>
    </w:p>
    <w:p w14:paraId="7FC716C1" w14:textId="77777777" w:rsidR="008E1C86" w:rsidRPr="008E1C86" w:rsidRDefault="008E1C86" w:rsidP="008E1C86">
      <w:pPr>
        <w:numPr>
          <w:ilvl w:val="0"/>
          <w:numId w:val="4"/>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podporovat jejich soběstačnost,</w:t>
      </w:r>
    </w:p>
    <w:p w14:paraId="13C0E599" w14:textId="77777777" w:rsidR="008E1C86" w:rsidRPr="008E1C86" w:rsidRDefault="008E1C86" w:rsidP="008E1C86">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udržovat kontakt s okolím (rodina, přátelé, Domov s pečovatelskou službou Božice, Charita Znojmo, základní a mateřské školy),</w:t>
      </w:r>
    </w:p>
    <w:p w14:paraId="6A34DF3E" w14:textId="77777777" w:rsidR="008E1C86" w:rsidRPr="008E1C86" w:rsidRDefault="008E1C86" w:rsidP="008E1C86">
      <w:pPr>
        <w:numPr>
          <w:ilvl w:val="0"/>
          <w:numId w:val="4"/>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8E1C86">
        <w:rPr>
          <w:rFonts w:ascii="Times New Roman" w:eastAsia="Times New Roman" w:hAnsi="Times New Roman" w:cs="Times New Roman"/>
          <w:color w:val="000000"/>
          <w:sz w:val="24"/>
          <w:szCs w:val="24"/>
          <w:lang w:eastAsia="cs-CZ"/>
        </w:rPr>
        <w:t>zajistit smysluplné vyplnění volného času.</w:t>
      </w:r>
    </w:p>
    <w:p w14:paraId="0965445D" w14:textId="77777777" w:rsidR="008E1C86" w:rsidRPr="008E1C86" w:rsidRDefault="008E1C86" w:rsidP="008E1C86">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0CFC5A69" w14:textId="77777777" w:rsidR="008E1C86" w:rsidRPr="008E1C86" w:rsidRDefault="008E1C86" w:rsidP="008E1C86">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5605706D" w14:textId="77777777" w:rsidR="008E1C86" w:rsidRPr="008E1C86" w:rsidRDefault="008E1C86" w:rsidP="008E1C86">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9B6D6E6" w14:textId="77777777" w:rsidR="008E1C86" w:rsidRDefault="008E1C86" w:rsidP="00C52509">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cs-CZ"/>
        </w:rPr>
      </w:pPr>
      <w:r w:rsidRPr="008E1C86">
        <w:rPr>
          <w:rFonts w:ascii="Times New Roman" w:eastAsia="Times New Roman" w:hAnsi="Times New Roman" w:cs="Times New Roman"/>
          <w:b/>
          <w:bCs/>
          <w:color w:val="000000"/>
          <w:sz w:val="24"/>
          <w:szCs w:val="24"/>
          <w:lang w:eastAsia="cs-CZ"/>
        </w:rPr>
        <w:t>Zásady uvedené v Domácím řádu jsou směrodatné pro klienty, zaměstnance a návštěvníky Domova Božice, příspěvková organizace.</w:t>
      </w:r>
    </w:p>
    <w:p w14:paraId="77CA0B7E" w14:textId="77777777" w:rsidR="00091B9C" w:rsidRPr="008E1C86" w:rsidRDefault="00091B9C" w:rsidP="00C52509">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cs-CZ"/>
        </w:rPr>
      </w:pPr>
    </w:p>
    <w:p w14:paraId="665EEC1A" w14:textId="77777777" w:rsidR="008E1C86" w:rsidRDefault="008E1C86" w:rsidP="008E1C86">
      <w:pPr>
        <w:rPr>
          <w:rFonts w:ascii="Times New Roman" w:eastAsia="Times New Roman" w:hAnsi="Times New Roman" w:cs="Times New Roman"/>
          <w:sz w:val="24"/>
          <w:szCs w:val="24"/>
          <w:lang w:eastAsia="cs-CZ"/>
        </w:rPr>
      </w:pPr>
    </w:p>
    <w:p w14:paraId="78B43B80" w14:textId="7F243C4F" w:rsidR="00A122B0" w:rsidRPr="008E1C86" w:rsidRDefault="00091B9C" w:rsidP="008E1C86">
      <w:pPr>
        <w:rPr>
          <w:rFonts w:ascii="Times New Roman" w:eastAsia="Times New Roman" w:hAnsi="Times New Roman" w:cs="Times New Roman"/>
          <w:sz w:val="24"/>
          <w:szCs w:val="24"/>
          <w:lang w:eastAsia="cs-CZ"/>
        </w:rPr>
      </w:pPr>
      <w:r>
        <w:rPr>
          <w:rFonts w:ascii="Calibri" w:eastAsia="Times New Roman" w:hAnsi="Calibri" w:cs="Calibri"/>
          <w:noProof/>
          <w:color w:val="000000"/>
          <w:sz w:val="24"/>
          <w:szCs w:val="24"/>
          <w:lang w:eastAsia="cs-CZ"/>
        </w:rPr>
        <w:t xml:space="preserve">                                                </w:t>
      </w:r>
      <w:r w:rsidRPr="001D0119">
        <w:rPr>
          <w:rFonts w:ascii="Calibri" w:eastAsia="Times New Roman" w:hAnsi="Calibri" w:cs="Calibri"/>
          <w:noProof/>
          <w:color w:val="000000"/>
          <w:sz w:val="24"/>
          <w:szCs w:val="24"/>
          <w:lang w:eastAsia="cs-CZ"/>
        </w:rPr>
        <w:drawing>
          <wp:inline distT="0" distB="0" distL="0" distR="0" wp14:anchorId="15250681" wp14:editId="48773EBB">
            <wp:extent cx="2381250" cy="1924050"/>
            <wp:effectExtent l="0" t="0" r="0" b="0"/>
            <wp:docPr id="250350870" name="Obrázek 250350870" descr="Obsah obrázku budova, dům, osoba, miniatu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budova, dům, osoba, miniatura&#10;&#10;Popis byl vytvořen automatick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14:paraId="62948446" w14:textId="77777777" w:rsidR="008E1C86" w:rsidRPr="008E1C86" w:rsidRDefault="008E1C86" w:rsidP="008E1C86">
      <w:pPr>
        <w:rPr>
          <w:rFonts w:ascii="Times New Roman" w:eastAsia="Times New Roman" w:hAnsi="Times New Roman" w:cs="Times New Roman"/>
          <w:sz w:val="24"/>
          <w:szCs w:val="24"/>
          <w:lang w:eastAsia="cs-CZ"/>
        </w:rPr>
      </w:pPr>
    </w:p>
    <w:p w14:paraId="74E6E111" w14:textId="4F17F62D" w:rsidR="008E1C86" w:rsidRPr="008E1C86" w:rsidRDefault="00A122B0" w:rsidP="008E1C86">
      <w:pPr>
        <w:rPr>
          <w:rFonts w:ascii="Times New Roman" w:eastAsia="Times New Roman" w:hAnsi="Times New Roman" w:cs="Times New Roman"/>
          <w:sz w:val="24"/>
          <w:szCs w:val="24"/>
          <w:lang w:eastAsia="cs-CZ"/>
        </w:rPr>
      </w:pPr>
      <w:r>
        <w:rPr>
          <w:rFonts w:ascii="Calibri" w:eastAsia="Times New Roman" w:hAnsi="Calibri" w:cs="Calibri"/>
          <w:noProof/>
          <w:color w:val="000000"/>
          <w:sz w:val="24"/>
          <w:szCs w:val="24"/>
          <w:lang w:eastAsia="cs-CZ"/>
        </w:rPr>
        <w:lastRenderedPageBreak/>
        <w:t xml:space="preserve">                                        </w:t>
      </w:r>
    </w:p>
    <w:p w14:paraId="5855446F" w14:textId="77777777" w:rsidR="008E1C86" w:rsidRPr="008E1C86" w:rsidRDefault="008E1C86" w:rsidP="008E1C86">
      <w:pPr>
        <w:rPr>
          <w:rFonts w:ascii="Times New Roman" w:eastAsia="Times New Roman" w:hAnsi="Times New Roman" w:cs="Times New Roman"/>
          <w:sz w:val="24"/>
          <w:szCs w:val="24"/>
          <w:lang w:eastAsia="cs-CZ"/>
        </w:rPr>
      </w:pPr>
    </w:p>
    <w:p w14:paraId="0493A49B" w14:textId="77777777" w:rsidR="002278F3" w:rsidRPr="002278F3" w:rsidRDefault="002278F3" w:rsidP="002278F3">
      <w:pPr>
        <w:tabs>
          <w:tab w:val="left" w:pos="1590"/>
        </w:tabs>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OBSAH:</w:t>
      </w:r>
    </w:p>
    <w:p w14:paraId="2F1E853B" w14:textId="77777777" w:rsidR="002278F3" w:rsidRPr="002278F3" w:rsidRDefault="002278F3" w:rsidP="002278F3">
      <w:pPr>
        <w:tabs>
          <w:tab w:val="left" w:pos="3780"/>
        </w:tabs>
        <w:autoSpaceDE w:val="0"/>
        <w:autoSpaceDN w:val="0"/>
        <w:adjustRightInd w:val="0"/>
        <w:spacing w:after="0" w:line="360" w:lineRule="auto"/>
        <w:rPr>
          <w:rFonts w:ascii="Times New Roman" w:eastAsia="Times New Roman" w:hAnsi="Times New Roman" w:cs="Times New Roman"/>
          <w:b/>
          <w:bCs/>
          <w:color w:val="000000"/>
          <w:sz w:val="24"/>
          <w:szCs w:val="24"/>
          <w:lang w:eastAsia="cs-CZ"/>
        </w:rPr>
      </w:pPr>
    </w:p>
    <w:p w14:paraId="40EA07BE" w14:textId="77777777" w:rsidR="002278F3" w:rsidRPr="002278F3" w:rsidRDefault="002278F3" w:rsidP="002278F3">
      <w:pPr>
        <w:tabs>
          <w:tab w:val="left" w:pos="342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 xml:space="preserve">Čl. 1 Předmět úpravy </w:t>
      </w:r>
    </w:p>
    <w:p w14:paraId="6D37DFA9" w14:textId="77777777" w:rsidR="002278F3" w:rsidRPr="002278F3" w:rsidRDefault="002278F3" w:rsidP="002278F3">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 xml:space="preserve">Čl. 2 Základní zásady soužití </w:t>
      </w:r>
    </w:p>
    <w:p w14:paraId="138C35DB" w14:textId="77777777" w:rsidR="002278F3" w:rsidRPr="002278F3" w:rsidRDefault="002278F3" w:rsidP="002278F3">
      <w:pPr>
        <w:tabs>
          <w:tab w:val="left" w:pos="3420"/>
          <w:tab w:val="left" w:pos="630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3 Ubytování klientů</w:t>
      </w:r>
    </w:p>
    <w:p w14:paraId="04FAD5EC" w14:textId="77777777" w:rsidR="002278F3" w:rsidRPr="002278F3" w:rsidRDefault="002278F3" w:rsidP="002278F3">
      <w:pPr>
        <w:tabs>
          <w:tab w:val="left" w:pos="3420"/>
          <w:tab w:val="left" w:pos="630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4 Přihlášení k trvalému pobytu</w:t>
      </w:r>
    </w:p>
    <w:p w14:paraId="25ED7D87" w14:textId="77777777" w:rsidR="002278F3" w:rsidRPr="002278F3" w:rsidRDefault="002278F3" w:rsidP="002278F3">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5 Ukládání věci klientů domova</w:t>
      </w:r>
    </w:p>
    <w:p w14:paraId="22F55FC3" w14:textId="77777777" w:rsidR="002278F3" w:rsidRPr="002278F3" w:rsidRDefault="002278F3" w:rsidP="002278F3">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 xml:space="preserve">Čl. 6 Stravování v domově </w:t>
      </w:r>
    </w:p>
    <w:p w14:paraId="3A678CC3" w14:textId="77777777" w:rsidR="002278F3" w:rsidRPr="002278F3" w:rsidRDefault="002278F3" w:rsidP="002278F3">
      <w:pPr>
        <w:tabs>
          <w:tab w:val="left" w:pos="342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7 Zdravotní péče, ošetřovatelská a sociální péče o klienta domova</w:t>
      </w:r>
    </w:p>
    <w:p w14:paraId="318FF546" w14:textId="77777777" w:rsidR="002278F3" w:rsidRPr="002278F3" w:rsidRDefault="002278F3" w:rsidP="002278F3">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 xml:space="preserve">Čl. 8 Hygiena </w:t>
      </w:r>
    </w:p>
    <w:p w14:paraId="7AC14F80" w14:textId="77777777" w:rsidR="002278F3" w:rsidRPr="002278F3" w:rsidRDefault="002278F3" w:rsidP="002278F3">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9 Doba klidu v domově</w:t>
      </w:r>
    </w:p>
    <w:p w14:paraId="6513CFDE" w14:textId="77777777" w:rsidR="002278F3" w:rsidRPr="002278F3" w:rsidRDefault="002278F3" w:rsidP="002278F3">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10 Procházky klientů</w:t>
      </w:r>
    </w:p>
    <w:p w14:paraId="441A66EB" w14:textId="77777777" w:rsidR="002278F3" w:rsidRPr="002278F3" w:rsidRDefault="002278F3" w:rsidP="002278F3">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11 Přechodný pobyt klienta mimo domov</w:t>
      </w:r>
    </w:p>
    <w:p w14:paraId="43EB1518" w14:textId="77777777" w:rsidR="002278F3" w:rsidRPr="002278F3" w:rsidRDefault="002278F3" w:rsidP="002278F3">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12 Návštěvy klientů domova</w:t>
      </w:r>
    </w:p>
    <w:p w14:paraId="2C951DC0" w14:textId="77777777" w:rsidR="002278F3" w:rsidRPr="002278F3" w:rsidRDefault="002278F3" w:rsidP="002278F3">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13 Kulturní a společenský život klientů domova</w:t>
      </w:r>
    </w:p>
    <w:p w14:paraId="6FA31508" w14:textId="77777777" w:rsidR="002278F3" w:rsidRPr="002278F3" w:rsidRDefault="002278F3" w:rsidP="002278F3">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14 Výplata důchodu klientům</w:t>
      </w:r>
    </w:p>
    <w:p w14:paraId="5E6ABC48" w14:textId="77777777" w:rsidR="002278F3" w:rsidRPr="002278F3" w:rsidRDefault="002278F3" w:rsidP="002278F3">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15 Poštovní zásilky, telefonní hovory</w:t>
      </w:r>
    </w:p>
    <w:p w14:paraId="3FC5F10B" w14:textId="77777777" w:rsidR="002278F3" w:rsidRPr="002278F3" w:rsidRDefault="002278F3" w:rsidP="002278F3">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16 Ochrana osobních údajů</w:t>
      </w:r>
    </w:p>
    <w:p w14:paraId="27BD1980" w14:textId="77777777" w:rsidR="002278F3" w:rsidRPr="002278F3" w:rsidRDefault="002278F3" w:rsidP="002278F3">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17 Stížnosti klientů</w:t>
      </w:r>
    </w:p>
    <w:p w14:paraId="1C88098F" w14:textId="77777777" w:rsidR="002278F3" w:rsidRPr="002278F3" w:rsidRDefault="002278F3" w:rsidP="002278F3">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18 Odpovědnost klientů za škodu a za svěřené předměty</w:t>
      </w:r>
    </w:p>
    <w:p w14:paraId="29E3866C" w14:textId="77777777" w:rsidR="002278F3" w:rsidRPr="002278F3" w:rsidRDefault="002278F3" w:rsidP="002278F3">
      <w:pPr>
        <w:keepNext/>
        <w:tabs>
          <w:tab w:val="left" w:pos="567"/>
          <w:tab w:val="left" w:pos="1843"/>
          <w:tab w:val="left" w:pos="2127"/>
        </w:tabs>
        <w:autoSpaceDE w:val="0"/>
        <w:autoSpaceDN w:val="0"/>
        <w:adjustRightInd w:val="0"/>
        <w:spacing w:after="0" w:line="360" w:lineRule="auto"/>
        <w:ind w:firstLine="567"/>
        <w:outlineLvl w:val="1"/>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19</w:t>
      </w:r>
      <w:r w:rsidRPr="002278F3">
        <w:rPr>
          <w:rFonts w:ascii="Times New Roman" w:eastAsia="Times New Roman" w:hAnsi="Times New Roman" w:cs="Times New Roman"/>
          <w:color w:val="000000"/>
          <w:sz w:val="24"/>
          <w:szCs w:val="24"/>
          <w:lang w:eastAsia="cs-CZ"/>
        </w:rPr>
        <w:t xml:space="preserve"> </w:t>
      </w:r>
      <w:r w:rsidRPr="002278F3">
        <w:rPr>
          <w:rFonts w:ascii="Times New Roman" w:eastAsia="Times New Roman" w:hAnsi="Times New Roman" w:cs="Times New Roman"/>
          <w:b/>
          <w:bCs/>
          <w:color w:val="000000"/>
          <w:sz w:val="24"/>
          <w:szCs w:val="24"/>
          <w:lang w:eastAsia="cs-CZ"/>
        </w:rPr>
        <w:t>Práva a povinnosti klienta a poskytovatele</w:t>
      </w:r>
    </w:p>
    <w:p w14:paraId="18A89E0D" w14:textId="77777777" w:rsidR="002278F3" w:rsidRPr="002278F3" w:rsidRDefault="002278F3" w:rsidP="002278F3">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20 Ukončení pobytu v domově</w:t>
      </w:r>
    </w:p>
    <w:p w14:paraId="17C410C6" w14:textId="77777777" w:rsidR="002278F3" w:rsidRPr="002278F3" w:rsidRDefault="002278F3" w:rsidP="002278F3">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21 Závěrečná ustanovení</w:t>
      </w:r>
    </w:p>
    <w:p w14:paraId="57C42A4F" w14:textId="77777777" w:rsidR="002278F3" w:rsidRPr="002278F3" w:rsidRDefault="002278F3" w:rsidP="002278F3">
      <w:pPr>
        <w:autoSpaceDE w:val="0"/>
        <w:autoSpaceDN w:val="0"/>
        <w:adjustRightInd w:val="0"/>
        <w:spacing w:after="0" w:line="360" w:lineRule="auto"/>
        <w:rPr>
          <w:rFonts w:ascii="Times New Roman" w:eastAsia="Times New Roman" w:hAnsi="Times New Roman" w:cs="Times New Roman"/>
          <w:color w:val="000000"/>
          <w:sz w:val="24"/>
          <w:szCs w:val="24"/>
          <w:lang w:eastAsia="cs-CZ"/>
        </w:rPr>
      </w:pPr>
    </w:p>
    <w:p w14:paraId="489EDA90" w14:textId="1B980340" w:rsidR="002278F3" w:rsidRDefault="002278F3" w:rsidP="002278F3">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32"/>
          <w:szCs w:val="32"/>
          <w:lang w:eastAsia="cs-CZ"/>
        </w:rPr>
      </w:pPr>
      <w:r w:rsidRPr="002278F3">
        <w:rPr>
          <w:rFonts w:ascii="Times New Roman" w:eastAsia="Times New Roman" w:hAnsi="Times New Roman" w:cs="Times New Roman"/>
          <w:b/>
          <w:bCs/>
          <w:color w:val="000000"/>
          <w:sz w:val="24"/>
          <w:szCs w:val="24"/>
          <w:lang w:eastAsia="cs-CZ"/>
        </w:rPr>
        <w:br w:type="page"/>
      </w:r>
    </w:p>
    <w:p w14:paraId="2582B592" w14:textId="77777777" w:rsidR="002278F3" w:rsidRPr="002278F3" w:rsidRDefault="002278F3" w:rsidP="002278F3">
      <w:pPr>
        <w:keepNext/>
        <w:autoSpaceDE w:val="0"/>
        <w:autoSpaceDN w:val="0"/>
        <w:adjustRightInd w:val="0"/>
        <w:spacing w:after="0" w:line="360" w:lineRule="auto"/>
        <w:jc w:val="center"/>
        <w:outlineLvl w:val="2"/>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lastRenderedPageBreak/>
        <w:t>Čl. 1</w:t>
      </w:r>
    </w:p>
    <w:p w14:paraId="227C6C98" w14:textId="77777777" w:rsidR="002278F3" w:rsidRPr="002278F3" w:rsidRDefault="002278F3" w:rsidP="002278F3">
      <w:pPr>
        <w:keepNext/>
        <w:autoSpaceDE w:val="0"/>
        <w:autoSpaceDN w:val="0"/>
        <w:adjustRightInd w:val="0"/>
        <w:spacing w:after="0" w:line="240" w:lineRule="auto"/>
        <w:ind w:left="360"/>
        <w:jc w:val="center"/>
        <w:outlineLvl w:val="1"/>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Předmět úpravy</w:t>
      </w:r>
    </w:p>
    <w:p w14:paraId="1A5ED2CC" w14:textId="77777777" w:rsidR="002278F3" w:rsidRPr="002278F3" w:rsidRDefault="002278F3" w:rsidP="002278F3">
      <w:pPr>
        <w:autoSpaceDE w:val="0"/>
        <w:autoSpaceDN w:val="0"/>
        <w:adjustRightInd w:val="0"/>
        <w:spacing w:beforeAutospacing="1" w:after="0" w:line="240" w:lineRule="auto"/>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 xml:space="preserve">Domov se zvláštním režimem (dále jen domov) poskytuje pobytové služby lidem, kteří dosáhli věku 55 let a vzhledem k zdravotní a nepříznivé sociální situaci nemohou žít ve svém přirozeném prostředí. Potřebnou péči si nemohou zajistit prostřednictvím terénních služeb, rodinných příslušníků či jiných pečujících osob a jejich </w:t>
      </w:r>
      <w:r w:rsidRPr="002278F3">
        <w:rPr>
          <w:kern w:val="2"/>
          <w:sz w:val="23"/>
          <w:szCs w:val="23"/>
          <w14:ligatures w14:val="standardContextual"/>
        </w:rPr>
        <w:t>zdravotní stav vyžaduje pravidelnou pomoc jiné fyzické osoby při zajišťování svých potřeb s cílem rozvíjet svou soběstačnost, společenské návyky a dovednosti.</w:t>
      </w:r>
      <w:r w:rsidRPr="002278F3">
        <w:rPr>
          <w:rFonts w:ascii="Times New Roman" w:eastAsia="Times New Roman" w:hAnsi="Times New Roman" w:cs="Times New Roman"/>
          <w:color w:val="000000"/>
          <w:sz w:val="24"/>
          <w:szCs w:val="24"/>
          <w:lang w:eastAsia="cs-CZ"/>
        </w:rPr>
        <w:t xml:space="preserve"> Podporujeme, popř. rozvíjíme soběstačnost, dovednosti a návyky dle individuálních potřeb.</w:t>
      </w:r>
    </w:p>
    <w:p w14:paraId="42C98BD7" w14:textId="77777777" w:rsidR="002278F3" w:rsidRPr="002278F3" w:rsidRDefault="002278F3" w:rsidP="002278F3">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u w:val="single"/>
          <w:lang w:eastAsia="cs-CZ"/>
        </w:rPr>
      </w:pPr>
      <w:r w:rsidRPr="002278F3">
        <w:rPr>
          <w:rFonts w:ascii="Times New Roman" w:eastAsia="Times New Roman" w:hAnsi="Times New Roman" w:cs="Times New Roman"/>
          <w:color w:val="000000"/>
          <w:sz w:val="24"/>
          <w:szCs w:val="24"/>
          <w:u w:val="single"/>
          <w:lang w:eastAsia="cs-CZ"/>
        </w:rPr>
        <w:t>Nabízíme:</w:t>
      </w:r>
    </w:p>
    <w:p w14:paraId="490685A1" w14:textId="77777777" w:rsidR="002278F3" w:rsidRPr="002278F3" w:rsidRDefault="002278F3" w:rsidP="002278F3">
      <w:pPr>
        <w:numPr>
          <w:ilvl w:val="0"/>
          <w:numId w:val="5"/>
        </w:numPr>
        <w:autoSpaceDE w:val="0"/>
        <w:autoSpaceDN w:val="0"/>
        <w:adjustRightInd w:val="0"/>
        <w:spacing w:beforeAutospacing="1" w:after="0" w:afterAutospacing="1" w:line="240"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poskytnutí ubytování</w:t>
      </w:r>
    </w:p>
    <w:p w14:paraId="1A41591E" w14:textId="77777777" w:rsidR="002278F3" w:rsidRPr="002278F3" w:rsidRDefault="002278F3" w:rsidP="002278F3">
      <w:pPr>
        <w:numPr>
          <w:ilvl w:val="0"/>
          <w:numId w:val="5"/>
        </w:numPr>
        <w:autoSpaceDE w:val="0"/>
        <w:autoSpaceDN w:val="0"/>
        <w:adjustRightInd w:val="0"/>
        <w:spacing w:beforeAutospacing="1" w:after="0" w:afterAutospacing="1" w:line="240"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poskytnutí stravy</w:t>
      </w:r>
    </w:p>
    <w:p w14:paraId="58048F64" w14:textId="77777777" w:rsidR="002278F3" w:rsidRPr="002278F3" w:rsidRDefault="002278F3" w:rsidP="002278F3">
      <w:pPr>
        <w:numPr>
          <w:ilvl w:val="0"/>
          <w:numId w:val="5"/>
        </w:numPr>
        <w:autoSpaceDE w:val="0"/>
        <w:autoSpaceDN w:val="0"/>
        <w:adjustRightInd w:val="0"/>
        <w:spacing w:beforeAutospacing="1" w:after="0" w:afterAutospacing="1" w:line="240"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pomoc při osobní hygieně nebo poskytnutí podmínek pro osobní hygienu</w:t>
      </w:r>
    </w:p>
    <w:p w14:paraId="41FDD1B6" w14:textId="77777777" w:rsidR="002278F3" w:rsidRPr="002278F3" w:rsidRDefault="002278F3" w:rsidP="002278F3">
      <w:pPr>
        <w:numPr>
          <w:ilvl w:val="0"/>
          <w:numId w:val="5"/>
        </w:numPr>
        <w:autoSpaceDE w:val="0"/>
        <w:autoSpaceDN w:val="0"/>
        <w:adjustRightInd w:val="0"/>
        <w:spacing w:beforeAutospacing="1" w:after="0" w:afterAutospacing="1" w:line="240"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pomoc při zvládání běžných úkonů péče o vlastní osobu</w:t>
      </w:r>
    </w:p>
    <w:p w14:paraId="4162F98D" w14:textId="77777777" w:rsidR="002278F3" w:rsidRPr="002278F3" w:rsidRDefault="002278F3" w:rsidP="002278F3">
      <w:pPr>
        <w:numPr>
          <w:ilvl w:val="0"/>
          <w:numId w:val="5"/>
        </w:numPr>
        <w:autoSpaceDE w:val="0"/>
        <w:autoSpaceDN w:val="0"/>
        <w:adjustRightInd w:val="0"/>
        <w:spacing w:beforeAutospacing="1" w:after="0" w:afterAutospacing="1" w:line="240"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zprostředkování kontaktu se společenským prostředím</w:t>
      </w:r>
    </w:p>
    <w:p w14:paraId="0D0C662D" w14:textId="77777777" w:rsidR="002278F3" w:rsidRPr="002278F3" w:rsidRDefault="002278F3" w:rsidP="002278F3">
      <w:pPr>
        <w:numPr>
          <w:ilvl w:val="0"/>
          <w:numId w:val="5"/>
        </w:numPr>
        <w:autoSpaceDE w:val="0"/>
        <w:autoSpaceDN w:val="0"/>
        <w:adjustRightInd w:val="0"/>
        <w:spacing w:beforeAutospacing="1" w:after="0" w:afterAutospacing="1" w:line="240"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sociálně terapeutické činnosti</w:t>
      </w:r>
    </w:p>
    <w:p w14:paraId="2FB8788F" w14:textId="77777777" w:rsidR="002278F3" w:rsidRPr="002278F3" w:rsidRDefault="002278F3" w:rsidP="002278F3">
      <w:pPr>
        <w:numPr>
          <w:ilvl w:val="0"/>
          <w:numId w:val="5"/>
        </w:numPr>
        <w:autoSpaceDE w:val="0"/>
        <w:autoSpaceDN w:val="0"/>
        <w:adjustRightInd w:val="0"/>
        <w:spacing w:beforeAutospacing="1" w:after="0" w:afterAutospacing="1" w:line="240"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aktivizační činnosti</w:t>
      </w:r>
    </w:p>
    <w:p w14:paraId="52F5BFDE" w14:textId="77777777" w:rsidR="002278F3" w:rsidRPr="002278F3" w:rsidRDefault="002278F3" w:rsidP="002278F3">
      <w:pPr>
        <w:numPr>
          <w:ilvl w:val="0"/>
          <w:numId w:val="5"/>
        </w:numPr>
        <w:autoSpaceDE w:val="0"/>
        <w:autoSpaceDN w:val="0"/>
        <w:adjustRightInd w:val="0"/>
        <w:spacing w:beforeAutospacing="1" w:after="0" w:afterAutospacing="1" w:line="240"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pomoc při uplatňování práv, oprávněných zájmů a při obstarávání neodkladných osobních záležitostí,</w:t>
      </w:r>
    </w:p>
    <w:p w14:paraId="20790975" w14:textId="77777777" w:rsidR="002278F3" w:rsidRDefault="002278F3" w:rsidP="002278F3">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u w:val="single"/>
          <w:lang w:eastAsia="cs-CZ"/>
        </w:rPr>
      </w:pPr>
    </w:p>
    <w:p w14:paraId="38CE9126" w14:textId="17869118" w:rsidR="002278F3" w:rsidRPr="002278F3" w:rsidRDefault="002278F3" w:rsidP="002278F3">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u w:val="single"/>
          <w:lang w:eastAsia="cs-CZ"/>
        </w:rPr>
      </w:pPr>
      <w:r w:rsidRPr="002278F3">
        <w:rPr>
          <w:rFonts w:ascii="Times New Roman" w:eastAsia="Times New Roman" w:hAnsi="Times New Roman" w:cs="Times New Roman"/>
          <w:color w:val="000000"/>
          <w:sz w:val="24"/>
          <w:szCs w:val="24"/>
          <w:u w:val="single"/>
          <w:lang w:eastAsia="cs-CZ"/>
        </w:rPr>
        <w:t>Zavazujeme se:</w:t>
      </w:r>
    </w:p>
    <w:p w14:paraId="67A32F0D" w14:textId="77777777" w:rsidR="002278F3" w:rsidRPr="002278F3" w:rsidRDefault="002278F3" w:rsidP="002278F3">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cs-CZ"/>
        </w:rPr>
      </w:pPr>
    </w:p>
    <w:p w14:paraId="7A50F42A" w14:textId="77777777" w:rsidR="002278F3" w:rsidRPr="002278F3" w:rsidRDefault="002278F3" w:rsidP="002278F3">
      <w:pPr>
        <w:numPr>
          <w:ilvl w:val="0"/>
          <w:numId w:val="6"/>
        </w:numPr>
        <w:tabs>
          <w:tab w:val="left" w:pos="426"/>
        </w:tabs>
        <w:autoSpaceDE w:val="0"/>
        <w:autoSpaceDN w:val="0"/>
        <w:adjustRightInd w:val="0"/>
        <w:spacing w:after="200" w:line="276"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klientovi poskytovat ošetřovatelskou péči, bude-li potřebná, a to prostřednictvím svých zaměstnanců, kteří jsou k jejímu výkonu odborně způsobilí.</w:t>
      </w:r>
    </w:p>
    <w:p w14:paraId="0EB3E56C" w14:textId="77777777" w:rsidR="002278F3" w:rsidRPr="002278F3" w:rsidRDefault="002278F3" w:rsidP="002278F3">
      <w:pPr>
        <w:numPr>
          <w:ilvl w:val="0"/>
          <w:numId w:val="6"/>
        </w:numPr>
        <w:tabs>
          <w:tab w:val="left" w:pos="426"/>
        </w:tabs>
        <w:autoSpaceDE w:val="0"/>
        <w:autoSpaceDN w:val="0"/>
        <w:adjustRightInd w:val="0"/>
        <w:spacing w:after="200" w:line="276" w:lineRule="auto"/>
        <w:contextualSpacing/>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 xml:space="preserve">zprostředkovat poskytnutí ambulantní lékařské péče v zařízení. Poskytovatel – zařízení sociálních služeb není v souvislosti se zprostředkováním poskytování lékařské péče poskytovatelem péče o zdraví ve smyslu ustanovení § 2636 a násl. OZ. Obdobně není poskytovatelem péče o zdraví v případě zprostředkování pohotovostní lékařské služby.“ </w:t>
      </w:r>
    </w:p>
    <w:p w14:paraId="267524F2" w14:textId="77777777" w:rsidR="002278F3" w:rsidRPr="002278F3" w:rsidRDefault="002278F3" w:rsidP="002278F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7717210B" w14:textId="77777777" w:rsidR="002278F3" w:rsidRPr="002278F3" w:rsidRDefault="002278F3" w:rsidP="002278F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Čl. 2</w:t>
      </w:r>
    </w:p>
    <w:p w14:paraId="4D5B87A0" w14:textId="77777777" w:rsidR="002278F3" w:rsidRPr="002278F3" w:rsidRDefault="002278F3" w:rsidP="002278F3">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2278F3">
        <w:rPr>
          <w:rFonts w:ascii="Times New Roman" w:eastAsia="Times New Roman" w:hAnsi="Times New Roman" w:cs="Times New Roman"/>
          <w:b/>
          <w:bCs/>
          <w:color w:val="000000"/>
          <w:sz w:val="24"/>
          <w:szCs w:val="24"/>
          <w:lang w:eastAsia="cs-CZ"/>
        </w:rPr>
        <w:t>Základní zásady soužití</w:t>
      </w:r>
    </w:p>
    <w:p w14:paraId="4B6EDCDE" w14:textId="77777777" w:rsidR="002278F3" w:rsidRPr="002278F3" w:rsidRDefault="002278F3" w:rsidP="002278F3">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14:paraId="771BFF05" w14:textId="77777777" w:rsidR="002278F3" w:rsidRPr="002278F3" w:rsidRDefault="002278F3" w:rsidP="002278F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 xml:space="preserve">1/ Klienti domova se podílejí podle svých sil a schopností na organizaci společného života v domově. Navrhují různá opatření ke zlepšení soužití klientů domova. K sobě se navzájem chovají vlídně a pomáhají si. </w:t>
      </w:r>
    </w:p>
    <w:p w14:paraId="081362DF" w14:textId="77777777" w:rsidR="002278F3" w:rsidRPr="002278F3" w:rsidRDefault="002278F3" w:rsidP="002278F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AC4C8D2" w14:textId="77777777" w:rsidR="002278F3" w:rsidRPr="002278F3" w:rsidRDefault="002278F3" w:rsidP="002278F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2/ Klienti jsou povinni pečovat o pořádek a čistotu v obývacích místnostech, jídelně a v ostatních prostorách domova. Dbají o osobní hygienu.</w:t>
      </w:r>
    </w:p>
    <w:p w14:paraId="5CF16D97" w14:textId="77777777" w:rsidR="002278F3" w:rsidRDefault="002278F3" w:rsidP="001D0119">
      <w:pPr>
        <w:keepNext/>
        <w:autoSpaceDE w:val="0"/>
        <w:autoSpaceDN w:val="0"/>
        <w:adjustRightInd w:val="0"/>
        <w:spacing w:after="0" w:line="360" w:lineRule="auto"/>
        <w:jc w:val="center"/>
        <w:outlineLvl w:val="2"/>
        <w:rPr>
          <w:rFonts w:ascii="Times New Roman" w:eastAsia="Times New Roman" w:hAnsi="Times New Roman" w:cs="Times New Roman"/>
          <w:b/>
          <w:bCs/>
          <w:color w:val="000000"/>
          <w:sz w:val="24"/>
          <w:szCs w:val="24"/>
          <w:lang w:eastAsia="cs-CZ"/>
        </w:rPr>
      </w:pPr>
    </w:p>
    <w:p w14:paraId="45ACF6A6" w14:textId="77777777" w:rsidR="002278F3" w:rsidRDefault="002278F3" w:rsidP="001D0119">
      <w:pPr>
        <w:keepNext/>
        <w:autoSpaceDE w:val="0"/>
        <w:autoSpaceDN w:val="0"/>
        <w:adjustRightInd w:val="0"/>
        <w:spacing w:after="0" w:line="360" w:lineRule="auto"/>
        <w:jc w:val="center"/>
        <w:outlineLvl w:val="2"/>
        <w:rPr>
          <w:rFonts w:ascii="Times New Roman" w:eastAsia="Times New Roman" w:hAnsi="Times New Roman" w:cs="Times New Roman"/>
          <w:b/>
          <w:bCs/>
          <w:color w:val="000000"/>
          <w:sz w:val="24"/>
          <w:szCs w:val="24"/>
          <w:lang w:eastAsia="cs-CZ"/>
        </w:rPr>
      </w:pPr>
    </w:p>
    <w:p w14:paraId="728A5956" w14:textId="77777777" w:rsidR="002278F3" w:rsidRDefault="002278F3"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43A089C4" w14:textId="77777777" w:rsidR="002278F3" w:rsidRDefault="002278F3"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12EC1F18" w14:textId="77777777" w:rsidR="002278F3" w:rsidRDefault="002278F3"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797E7198" w14:textId="2B896316"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lastRenderedPageBreak/>
        <w:t xml:space="preserve">Čl. </w:t>
      </w:r>
      <w:r w:rsidR="002278F3">
        <w:rPr>
          <w:rFonts w:ascii="Times New Roman" w:eastAsia="Times New Roman" w:hAnsi="Times New Roman" w:cs="Times New Roman"/>
          <w:b/>
          <w:bCs/>
          <w:color w:val="000000"/>
          <w:sz w:val="24"/>
          <w:szCs w:val="24"/>
          <w:lang w:eastAsia="cs-CZ"/>
        </w:rPr>
        <w:t>3</w:t>
      </w:r>
    </w:p>
    <w:p w14:paraId="02D8C5F7" w14:textId="1AE0CD56"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Ubytování </w:t>
      </w:r>
      <w:r w:rsidR="002278F3">
        <w:rPr>
          <w:rFonts w:ascii="Times New Roman" w:eastAsia="Times New Roman" w:hAnsi="Times New Roman" w:cs="Times New Roman"/>
          <w:b/>
          <w:bCs/>
          <w:color w:val="000000"/>
          <w:sz w:val="24"/>
          <w:szCs w:val="24"/>
          <w:lang w:eastAsia="cs-CZ"/>
        </w:rPr>
        <w:t>klientů</w:t>
      </w:r>
    </w:p>
    <w:p w14:paraId="512F3E04"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1C6AFC85"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10053EFA" wp14:editId="344DB578">
            <wp:extent cx="4772025" cy="327660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3276600"/>
                    </a:xfrm>
                    <a:prstGeom prst="rect">
                      <a:avLst/>
                    </a:prstGeom>
                    <a:noFill/>
                    <a:ln>
                      <a:noFill/>
                    </a:ln>
                  </pic:spPr>
                </pic:pic>
              </a:graphicData>
            </a:graphic>
          </wp:inline>
        </w:drawing>
      </w:r>
    </w:p>
    <w:p w14:paraId="4F66355C"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7AFAB458" w14:textId="009BD4FE" w:rsidR="002278F3" w:rsidRPr="002278F3" w:rsidRDefault="001D0119" w:rsidP="002278F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59264" behindDoc="1" locked="0" layoutInCell="0" allowOverlap="1" wp14:anchorId="24377C5C" wp14:editId="7FAA9EFF">
            <wp:simplePos x="0" y="0"/>
            <wp:positionH relativeFrom="column">
              <wp:posOffset>1828800</wp:posOffset>
            </wp:positionH>
            <wp:positionV relativeFrom="paragraph">
              <wp:posOffset>1033145</wp:posOffset>
            </wp:positionV>
            <wp:extent cx="1971675" cy="2190750"/>
            <wp:effectExtent l="0" t="0" r="9525" b="0"/>
            <wp:wrapNone/>
            <wp:docPr id="38" name="Obráze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Times New Roman" w:eastAsia="Times New Roman" w:hAnsi="Times New Roman" w:cs="Times New Roman"/>
          <w:color w:val="000000"/>
          <w:sz w:val="24"/>
          <w:szCs w:val="24"/>
          <w:lang w:eastAsia="cs-CZ"/>
        </w:rPr>
        <w:t>1/</w:t>
      </w:r>
      <w:r w:rsidR="002278F3">
        <w:rPr>
          <w:rFonts w:ascii="Times New Roman" w:eastAsia="Times New Roman" w:hAnsi="Times New Roman" w:cs="Times New Roman"/>
          <w:color w:val="000000"/>
          <w:sz w:val="24"/>
          <w:szCs w:val="24"/>
          <w:lang w:eastAsia="cs-CZ"/>
        </w:rPr>
        <w:t xml:space="preserve"> </w:t>
      </w:r>
      <w:r w:rsidR="002278F3" w:rsidRPr="002278F3">
        <w:rPr>
          <w:rFonts w:ascii="Times New Roman" w:eastAsia="Times New Roman" w:hAnsi="Times New Roman" w:cs="Times New Roman"/>
          <w:color w:val="000000"/>
          <w:sz w:val="24"/>
          <w:szCs w:val="24"/>
          <w:lang w:eastAsia="cs-CZ"/>
        </w:rPr>
        <w:t xml:space="preserve">V den nástupu je s novým klientem, popř. opatrovníkem nebo zplnomocněným zástupcem, uzavřena smlouva o poskytování sociální služby, kde se smluvní strany dohodnou na rozsahu poskytování sociální služby, místě a čase poskytování sociální služby, výši úhrady, na způsobu platby a příjmu důchodu (složenkou, na účet domova), ujednání o dodržování vnitřních pravidel, výpovědní důvody a lhůty, dobu platnosti smlouvy. </w:t>
      </w:r>
    </w:p>
    <w:p w14:paraId="1F19E95C" w14:textId="7EE59644"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01A2738"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65F5D0B"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38156B2"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3E7D37E"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FA940AC"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B22CD4A"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12A82AD"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6E3E4D0"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FCDE1B8"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85927BD"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F56339B"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906B91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1F89EB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8303980" w14:textId="77777777" w:rsidR="002278F3" w:rsidRDefault="002278F3"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52C4C4B" w14:textId="77777777" w:rsidR="002278F3" w:rsidRDefault="002278F3"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D5A53E4" w14:textId="77777777" w:rsidR="002278F3" w:rsidRPr="002278F3" w:rsidRDefault="002278F3" w:rsidP="002278F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278F3">
        <w:rPr>
          <w:rFonts w:ascii="Times New Roman" w:eastAsia="Times New Roman" w:hAnsi="Times New Roman" w:cs="Times New Roman"/>
          <w:color w:val="000000"/>
          <w:sz w:val="24"/>
          <w:szCs w:val="24"/>
          <w:lang w:eastAsia="cs-CZ"/>
        </w:rPr>
        <w:t>2/ Šatstvo a ostatní prádlo, které si s sebou klient přinese, je označené jménem, příjmením a číslem klienta. Označení jména a příjmení provádí sociální pracovnice a číslo klienta provádí prádelna na vnitřní straně oblečení. Stejně se označí i věci později donesené nebo zakoupené klientem, jeho příbuzným nebo personálem domova. Pokud si klient nedá prádlo k označení, za případnou ztrátu poskytovatel neodpovídá. Seznam věcí zapíše zaměstnanec za přítomnosti svědka na tiskopis ,,Protokolární soupis“ ve třech vyhotoveních.</w:t>
      </w:r>
    </w:p>
    <w:p w14:paraId="7192DD80" w14:textId="77777777" w:rsidR="00627010" w:rsidRPr="00627010" w:rsidRDefault="00627010" w:rsidP="00627010">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27010">
        <w:rPr>
          <w:rFonts w:ascii="Times New Roman" w:eastAsia="Times New Roman" w:hAnsi="Times New Roman" w:cs="Times New Roman"/>
          <w:color w:val="000000"/>
          <w:sz w:val="24"/>
          <w:szCs w:val="24"/>
          <w:lang w:eastAsia="cs-CZ"/>
        </w:rPr>
        <w:lastRenderedPageBreak/>
        <w:t>3/ Každý klient má k dispozici polohovací postel, noční stolek, jednu šatní skříň. Klient si může vzít s sebou polštářek, budík, hrníček, obrázek, fotografie, nebo jinou drobnost, která by připomínala domov. Může si přinést také vlastní elektrospotřebiče jako jsou digitální budík, televize, rádio, varná konvice, holící strojek. Elektrospotřebiče musí splňovat bezpečnostní předpisy, musí být schváleného typu dle příslušných technických norem České republiky v zájmu bezpečnosti uživatel. Elektrospotřebiče podléhají povinným revizím na účet vlastníka. Po domluvě s ředitelem lze pokoj dovybavit drobným nábytkem (např. polička, křeslo, stoleček).</w:t>
      </w:r>
    </w:p>
    <w:p w14:paraId="1D71589D" w14:textId="77777777" w:rsidR="002278F3" w:rsidRDefault="002278F3"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CC3C6A8"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0288" behindDoc="1" locked="0" layoutInCell="0" allowOverlap="1" wp14:anchorId="4FA2AB13" wp14:editId="2E89DD48">
            <wp:simplePos x="0" y="0"/>
            <wp:positionH relativeFrom="column">
              <wp:posOffset>39370</wp:posOffset>
            </wp:positionH>
            <wp:positionV relativeFrom="paragraph">
              <wp:posOffset>137160</wp:posOffset>
            </wp:positionV>
            <wp:extent cx="1619250" cy="1266825"/>
            <wp:effectExtent l="0" t="0" r="0" b="9525"/>
            <wp:wrapTight wrapText="bothSides">
              <wp:wrapPolygon edited="0">
                <wp:start x="0" y="0"/>
                <wp:lineTo x="0" y="21438"/>
                <wp:lineTo x="21346" y="21438"/>
                <wp:lineTo x="21346" y="0"/>
                <wp:lineTo x="0" y="0"/>
              </wp:wrapPolygon>
            </wp:wrapTight>
            <wp:docPr id="37" name="Obráze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8FBC5" w14:textId="16E995C2" w:rsidR="001D0119" w:rsidRPr="001D0119" w:rsidRDefault="00B176AB" w:rsidP="001D0119">
      <w:pPr>
        <w:autoSpaceDE w:val="0"/>
        <w:autoSpaceDN w:val="0"/>
        <w:adjustRightInd w:val="0"/>
        <w:spacing w:after="0" w:line="240" w:lineRule="auto"/>
        <w:jc w:val="both"/>
        <w:rPr>
          <w:rFonts w:ascii="Times New Roman" w:eastAsia="Times New Roman" w:hAnsi="Times New Roman" w:cs="Times New Roman"/>
          <w:color w:val="000000"/>
          <w:sz w:val="18"/>
          <w:szCs w:val="18"/>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1312" behindDoc="1" locked="0" layoutInCell="0" allowOverlap="1" wp14:anchorId="79FAE3C7" wp14:editId="79D1EEB1">
            <wp:simplePos x="0" y="0"/>
            <wp:positionH relativeFrom="column">
              <wp:posOffset>5037621</wp:posOffset>
            </wp:positionH>
            <wp:positionV relativeFrom="paragraph">
              <wp:posOffset>110379</wp:posOffset>
            </wp:positionV>
            <wp:extent cx="781050" cy="1114425"/>
            <wp:effectExtent l="0" t="0" r="0" b="9525"/>
            <wp:wrapTight wrapText="bothSides">
              <wp:wrapPolygon edited="0">
                <wp:start x="0" y="0"/>
                <wp:lineTo x="0" y="21415"/>
                <wp:lineTo x="21073" y="21415"/>
                <wp:lineTo x="21073" y="0"/>
                <wp:lineTo x="0" y="0"/>
              </wp:wrapPolygon>
            </wp:wrapTight>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F6040" w14:textId="6F0B1320" w:rsidR="001D0119" w:rsidRPr="001D0119" w:rsidRDefault="00B176AB"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2336" behindDoc="1" locked="0" layoutInCell="0" allowOverlap="1" wp14:anchorId="2E3D039D" wp14:editId="3530A55A">
            <wp:simplePos x="0" y="0"/>
            <wp:positionH relativeFrom="column">
              <wp:posOffset>2589475</wp:posOffset>
            </wp:positionH>
            <wp:positionV relativeFrom="paragraph">
              <wp:posOffset>32772</wp:posOffset>
            </wp:positionV>
            <wp:extent cx="2028825" cy="971550"/>
            <wp:effectExtent l="0" t="0" r="9525" b="0"/>
            <wp:wrapTight wrapText="bothSides">
              <wp:wrapPolygon edited="0">
                <wp:start x="6085" y="0"/>
                <wp:lineTo x="2028" y="3812"/>
                <wp:lineTo x="0" y="5929"/>
                <wp:lineTo x="0" y="19059"/>
                <wp:lineTo x="16834" y="21176"/>
                <wp:lineTo x="19470" y="21176"/>
                <wp:lineTo x="19876" y="20329"/>
                <wp:lineTo x="21499" y="15247"/>
                <wp:lineTo x="21499" y="6353"/>
                <wp:lineTo x="14806" y="0"/>
                <wp:lineTo x="6085" y="0"/>
              </wp:wrapPolygon>
            </wp:wrapTight>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C4D1D"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91757E1"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F9346CE"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0100E40"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2FF76A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D78CB5A"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E1E02E0" w14:textId="77777777" w:rsid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F320778" w14:textId="77777777" w:rsidR="00627010" w:rsidRPr="00627010" w:rsidRDefault="00627010" w:rsidP="00627010">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27010">
        <w:rPr>
          <w:rFonts w:ascii="Times New Roman" w:eastAsia="Times New Roman" w:hAnsi="Times New Roman" w:cs="Times New Roman"/>
          <w:color w:val="000000"/>
          <w:sz w:val="24"/>
          <w:szCs w:val="24"/>
          <w:lang w:eastAsia="cs-CZ"/>
        </w:rPr>
        <w:t xml:space="preserve">4/ Klient může být přestěhován do jiného pokoje. Návrh na přestěhování může podat jak sám klient, tak ošetřující personál. V případě zásadní změny zdravotního stavu bude po dohodě klienta s ředitelem, případně na doporučení vrchní sestry přestěhován do pokoje se zvýšenou péčí. </w:t>
      </w:r>
    </w:p>
    <w:p w14:paraId="2D554B01" w14:textId="77777777" w:rsidR="00627010" w:rsidRPr="00627010" w:rsidRDefault="00627010" w:rsidP="00627010">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C2B38FC" w14:textId="77777777" w:rsidR="00627010" w:rsidRPr="00627010" w:rsidRDefault="00627010" w:rsidP="00627010">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27010">
        <w:rPr>
          <w:rFonts w:ascii="Times New Roman" w:eastAsia="Times New Roman" w:hAnsi="Times New Roman" w:cs="Times New Roman"/>
          <w:color w:val="000000"/>
          <w:sz w:val="24"/>
          <w:szCs w:val="24"/>
          <w:lang w:eastAsia="cs-CZ"/>
        </w:rPr>
        <w:t xml:space="preserve">5/ Klienti mají možnost využívat jídelnu ke sledování televizního vysílání. Dále mají k dispozici prostory pro kouření a aktivizační místnost určenou pro provádění volnočasových aktivit. </w:t>
      </w:r>
    </w:p>
    <w:p w14:paraId="6135EA4B" w14:textId="77777777" w:rsidR="00627010" w:rsidRPr="00627010" w:rsidRDefault="00627010" w:rsidP="00627010">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C6A3BC6" w14:textId="77777777" w:rsidR="00627010" w:rsidRPr="00627010" w:rsidRDefault="00627010" w:rsidP="0062701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cs-CZ"/>
        </w:rPr>
      </w:pPr>
      <w:r w:rsidRPr="00627010">
        <w:rPr>
          <w:rFonts w:ascii="Times New Roman" w:eastAsia="Times New Roman" w:hAnsi="Times New Roman" w:cs="Times New Roman"/>
          <w:color w:val="000000"/>
          <w:sz w:val="24"/>
          <w:szCs w:val="24"/>
          <w:lang w:eastAsia="cs-CZ"/>
        </w:rPr>
        <w:t>6/ Klienti nevstupují do uzamčených nebo jinak označených prostor (kuchyň, sklady, kotelny, šatny, údržbářské dílny). Vstup je povolen pouze s odpovědným zaměstnancem ve výjimečných případech</w:t>
      </w:r>
      <w:r w:rsidRPr="00627010">
        <w:rPr>
          <w:rFonts w:ascii="Times New Roman" w:eastAsia="Times New Roman" w:hAnsi="Times New Roman" w:cs="Times New Roman"/>
          <w:b/>
          <w:bCs/>
          <w:color w:val="000000"/>
          <w:sz w:val="24"/>
          <w:szCs w:val="24"/>
          <w:lang w:eastAsia="cs-CZ"/>
        </w:rPr>
        <w:t>.</w:t>
      </w:r>
    </w:p>
    <w:p w14:paraId="37D8A080" w14:textId="77777777" w:rsidR="00627010" w:rsidRDefault="00627010"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237A6E0" w14:textId="77777777" w:rsidR="00627010" w:rsidRDefault="00627010"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AC0634C" w14:textId="77777777" w:rsidR="00627010" w:rsidRPr="00627010" w:rsidRDefault="00627010" w:rsidP="0062701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627010">
        <w:rPr>
          <w:rFonts w:ascii="Times New Roman" w:eastAsia="Times New Roman" w:hAnsi="Times New Roman" w:cs="Times New Roman"/>
          <w:b/>
          <w:bCs/>
          <w:color w:val="000000"/>
          <w:sz w:val="24"/>
          <w:szCs w:val="24"/>
          <w:lang w:eastAsia="cs-CZ"/>
        </w:rPr>
        <w:t>Čl. 4</w:t>
      </w:r>
    </w:p>
    <w:p w14:paraId="71AE3D23" w14:textId="77777777" w:rsidR="00627010" w:rsidRPr="00627010" w:rsidRDefault="00627010" w:rsidP="00627010">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27010">
        <w:rPr>
          <w:rFonts w:ascii="Times New Roman" w:eastAsia="Times New Roman" w:hAnsi="Times New Roman" w:cs="Times New Roman"/>
          <w:b/>
          <w:bCs/>
          <w:color w:val="000000"/>
          <w:sz w:val="24"/>
          <w:szCs w:val="24"/>
          <w:lang w:eastAsia="cs-CZ"/>
        </w:rPr>
        <w:t>Přihlášení k trvalému pobytu</w:t>
      </w:r>
    </w:p>
    <w:p w14:paraId="446C6273" w14:textId="77777777" w:rsidR="00627010" w:rsidRPr="00627010" w:rsidRDefault="00627010" w:rsidP="00627010">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D099DA3" w14:textId="77777777" w:rsidR="00627010" w:rsidRPr="00627010" w:rsidRDefault="00627010" w:rsidP="00627010">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27010">
        <w:rPr>
          <w:rFonts w:ascii="Times New Roman" w:eastAsia="Times New Roman" w:hAnsi="Times New Roman" w:cs="Times New Roman"/>
          <w:color w:val="000000"/>
          <w:sz w:val="24"/>
          <w:szCs w:val="24"/>
          <w:lang w:eastAsia="cs-CZ"/>
        </w:rPr>
        <w:t>1/ Klient se může po uplynutí třech měsíců od nástupu přihlásit k trvalému pobytu v domově. Při přihlášení trvalého pobytu může požádat o pomoc sociální pracovnice domova.</w:t>
      </w:r>
    </w:p>
    <w:p w14:paraId="6AEEE7EF" w14:textId="77777777" w:rsidR="00627010" w:rsidRDefault="00627010"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E666D4C" w14:textId="77777777" w:rsidR="00B176AB" w:rsidRDefault="00B176AB" w:rsidP="0060125D">
      <w:pPr>
        <w:autoSpaceDE w:val="0"/>
        <w:autoSpaceDN w:val="0"/>
        <w:adjustRightInd w:val="0"/>
        <w:spacing w:after="0" w:line="240" w:lineRule="auto"/>
        <w:ind w:firstLine="1985"/>
        <w:jc w:val="both"/>
        <w:rPr>
          <w:noProof/>
        </w:rPr>
      </w:pPr>
    </w:p>
    <w:p w14:paraId="3A7D3139" w14:textId="088AC2F9" w:rsidR="00627010" w:rsidRDefault="0060125D" w:rsidP="0060125D">
      <w:pPr>
        <w:autoSpaceDE w:val="0"/>
        <w:autoSpaceDN w:val="0"/>
        <w:adjustRightInd w:val="0"/>
        <w:spacing w:after="0" w:line="240" w:lineRule="auto"/>
        <w:ind w:firstLine="1985"/>
        <w:jc w:val="both"/>
        <w:rPr>
          <w:rFonts w:ascii="Times New Roman" w:eastAsia="Times New Roman" w:hAnsi="Times New Roman" w:cs="Times New Roman"/>
          <w:color w:val="000000"/>
          <w:sz w:val="24"/>
          <w:szCs w:val="24"/>
          <w:lang w:eastAsia="cs-CZ"/>
        </w:rPr>
      </w:pPr>
      <w:r>
        <w:rPr>
          <w:noProof/>
        </w:rPr>
        <w:drawing>
          <wp:inline distT="0" distB="0" distL="0" distR="0" wp14:anchorId="64CB35D5" wp14:editId="390B4484">
            <wp:extent cx="2892368" cy="1579880"/>
            <wp:effectExtent l="0" t="0" r="3810" b="1270"/>
            <wp:docPr id="823441593" name="Obrázek 1" descr="Obsah obrázku text, Písmo, papír, Papírový výrob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41593" name="Obrázek 1" descr="Obsah obrázku text, Písmo, papír, Papírový výrobek&#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9631" cy="1600234"/>
                    </a:xfrm>
                    <a:prstGeom prst="rect">
                      <a:avLst/>
                    </a:prstGeom>
                    <a:noFill/>
                    <a:ln>
                      <a:noFill/>
                    </a:ln>
                  </pic:spPr>
                </pic:pic>
              </a:graphicData>
            </a:graphic>
          </wp:inline>
        </w:drawing>
      </w:r>
    </w:p>
    <w:p w14:paraId="0E880CCD" w14:textId="77777777" w:rsidR="00B176AB" w:rsidRDefault="00B176AB"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40613AA5" w14:textId="4A7BE835"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lastRenderedPageBreak/>
        <w:t xml:space="preserve">Čl. </w:t>
      </w:r>
      <w:r w:rsidR="0060125D">
        <w:rPr>
          <w:rFonts w:ascii="Times New Roman" w:eastAsia="Times New Roman" w:hAnsi="Times New Roman" w:cs="Times New Roman"/>
          <w:b/>
          <w:bCs/>
          <w:color w:val="000000"/>
          <w:sz w:val="24"/>
          <w:szCs w:val="24"/>
          <w:lang w:eastAsia="cs-CZ"/>
        </w:rPr>
        <w:t>5</w:t>
      </w:r>
    </w:p>
    <w:p w14:paraId="6D139BAA" w14:textId="4C11ACCC"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Ukládání věcí </w:t>
      </w:r>
      <w:r w:rsidR="0060125D">
        <w:rPr>
          <w:rFonts w:ascii="Times New Roman" w:eastAsia="Times New Roman" w:hAnsi="Times New Roman" w:cs="Times New Roman"/>
          <w:b/>
          <w:bCs/>
          <w:color w:val="000000"/>
          <w:sz w:val="24"/>
          <w:szCs w:val="24"/>
          <w:lang w:eastAsia="cs-CZ"/>
        </w:rPr>
        <w:t xml:space="preserve">klientů </w:t>
      </w:r>
      <w:r w:rsidRPr="001D0119">
        <w:rPr>
          <w:rFonts w:ascii="Times New Roman" w:eastAsia="Times New Roman" w:hAnsi="Times New Roman" w:cs="Times New Roman"/>
          <w:b/>
          <w:bCs/>
          <w:color w:val="000000"/>
          <w:sz w:val="24"/>
          <w:szCs w:val="24"/>
          <w:lang w:eastAsia="cs-CZ"/>
        </w:rPr>
        <w:t>domova</w:t>
      </w:r>
    </w:p>
    <w:p w14:paraId="2447ACCA"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4B2A5B8F" w14:textId="77777777" w:rsidR="0060125D" w:rsidRDefault="0060125D" w:rsidP="0060125D">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4E5B059" w14:textId="29F8DC5B" w:rsidR="0060125D" w:rsidRPr="0060125D" w:rsidRDefault="0060125D" w:rsidP="0060125D">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0125D">
        <w:rPr>
          <w:rFonts w:ascii="Times New Roman" w:eastAsia="Times New Roman" w:hAnsi="Times New Roman" w:cs="Times New Roman"/>
          <w:color w:val="000000"/>
          <w:sz w:val="24"/>
          <w:szCs w:val="24"/>
          <w:lang w:eastAsia="cs-CZ"/>
        </w:rPr>
        <w:t>1/ Věci a předměty, které si klient do domova přinesl, zůstávají majetkem klienta.</w:t>
      </w:r>
    </w:p>
    <w:p w14:paraId="2AAB48C9" w14:textId="77777777" w:rsidR="0060125D" w:rsidRPr="0060125D" w:rsidRDefault="0060125D" w:rsidP="0060125D">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14:paraId="081403A4" w14:textId="77777777" w:rsidR="0060125D" w:rsidRPr="0060125D" w:rsidRDefault="0060125D" w:rsidP="0060125D">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0125D">
        <w:rPr>
          <w:rFonts w:ascii="Times New Roman" w:eastAsia="Times New Roman" w:hAnsi="Times New Roman" w:cs="Times New Roman"/>
          <w:color w:val="000000"/>
          <w:sz w:val="24"/>
          <w:szCs w:val="24"/>
          <w:lang w:eastAsia="cs-CZ"/>
        </w:rPr>
        <w:t>2/ Věci přidělené k užívání klientovi zůstávají majetkem domova.</w:t>
      </w:r>
    </w:p>
    <w:p w14:paraId="3E3716EC" w14:textId="77777777" w:rsidR="0060125D" w:rsidRDefault="0060125D" w:rsidP="0060125D">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CBC87BD" w14:textId="456E5FAC" w:rsidR="001D0119" w:rsidRPr="001D0119" w:rsidRDefault="0060125D" w:rsidP="0060125D">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3/ Klientům </w:t>
      </w:r>
      <w:r w:rsidR="001D0119" w:rsidRPr="001D0119">
        <w:rPr>
          <w:rFonts w:ascii="Times New Roman" w:eastAsia="Times New Roman" w:hAnsi="Times New Roman" w:cs="Times New Roman"/>
          <w:color w:val="000000"/>
          <w:sz w:val="24"/>
          <w:szCs w:val="24"/>
          <w:lang w:eastAsia="cs-CZ"/>
        </w:rPr>
        <w:t xml:space="preserve">není dovoleno v domově přechovávat zvířata, zbraně a věci </w:t>
      </w:r>
      <w:r w:rsidR="00C67092" w:rsidRPr="001D0119">
        <w:rPr>
          <w:rFonts w:ascii="Times New Roman" w:eastAsia="Times New Roman" w:hAnsi="Times New Roman" w:cs="Times New Roman"/>
          <w:color w:val="000000"/>
          <w:sz w:val="24"/>
          <w:szCs w:val="24"/>
          <w:lang w:eastAsia="cs-CZ"/>
        </w:rPr>
        <w:t>svojí</w:t>
      </w:r>
      <w:r w:rsidR="001D0119" w:rsidRPr="001D0119">
        <w:rPr>
          <w:rFonts w:ascii="Times New Roman" w:eastAsia="Times New Roman" w:hAnsi="Times New Roman" w:cs="Times New Roman"/>
          <w:color w:val="000000"/>
          <w:sz w:val="24"/>
          <w:szCs w:val="24"/>
          <w:lang w:eastAsia="cs-CZ"/>
        </w:rPr>
        <w:t xml:space="preserve"> povahou nebezpečné, nebezpečné chemikálie, hygienicky závadné předměty a potraviny, narkotika. </w:t>
      </w:r>
    </w:p>
    <w:p w14:paraId="17B04D02" w14:textId="77777777" w:rsidR="001D0119" w:rsidRPr="001D0119" w:rsidRDefault="001D0119" w:rsidP="001D0119">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14:paraId="6186F634" w14:textId="44F24B3F" w:rsidR="001D0119" w:rsidRDefault="00C67092" w:rsidP="00C67092">
      <w:pPr>
        <w:autoSpaceDE w:val="0"/>
        <w:autoSpaceDN w:val="0"/>
        <w:adjustRightInd w:val="0"/>
        <w:spacing w:after="0" w:line="240" w:lineRule="auto"/>
        <w:ind w:firstLine="360"/>
        <w:rPr>
          <w:noProof/>
        </w:rPr>
      </w:pPr>
      <w:r>
        <w:rPr>
          <w:rFonts w:ascii="Calibri" w:eastAsia="Times New Roman" w:hAnsi="Calibri" w:cs="Calibri"/>
          <w:noProof/>
          <w:color w:val="000000"/>
          <w:sz w:val="24"/>
          <w:szCs w:val="24"/>
          <w:lang w:eastAsia="cs-CZ"/>
        </w:rPr>
        <w:t xml:space="preserve">                   </w:t>
      </w:r>
      <w:r w:rsidR="000B1689">
        <w:rPr>
          <w:noProof/>
        </w:rPr>
        <w:t xml:space="preserve">      </w:t>
      </w:r>
      <w:r w:rsidR="000B1689">
        <w:rPr>
          <w:noProof/>
        </w:rPr>
        <w:drawing>
          <wp:inline distT="0" distB="0" distL="0" distR="0" wp14:anchorId="1E3D8708" wp14:editId="3971FAE6">
            <wp:extent cx="1637665" cy="1605915"/>
            <wp:effectExtent l="0" t="0" r="635" b="0"/>
            <wp:docPr id="1994925538" name="Obrázek 1" descr="Obsah obrázku pes,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25538" name="Obrázek 1" descr="Obsah obrázku pes, tex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7665" cy="1605915"/>
                    </a:xfrm>
                    <a:prstGeom prst="rect">
                      <a:avLst/>
                    </a:prstGeom>
                    <a:noFill/>
                    <a:ln>
                      <a:noFill/>
                    </a:ln>
                  </pic:spPr>
                </pic:pic>
              </a:graphicData>
            </a:graphic>
          </wp:inline>
        </w:drawing>
      </w:r>
      <w:r w:rsidR="000B1689">
        <w:rPr>
          <w:noProof/>
        </w:rPr>
        <w:t xml:space="preserve">            </w:t>
      </w:r>
      <w:r w:rsidR="000B1689">
        <w:rPr>
          <w:noProof/>
        </w:rPr>
        <w:drawing>
          <wp:inline distT="0" distB="0" distL="0" distR="0" wp14:anchorId="0BB38D6F" wp14:editId="2D99FC62">
            <wp:extent cx="1834515" cy="1525550"/>
            <wp:effectExtent l="0" t="0" r="0" b="0"/>
            <wp:docPr id="1465711153" name="Obrázek 1" descr="Obsah obrázku zbraň, nářad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11153" name="Obrázek 1" descr="Obsah obrázku zbraň, nářadí, design&#10;&#10;Popis byl vytvořen automaticky"/>
                    <pic:cNvPicPr/>
                  </pic:nvPicPr>
                  <pic:blipFill rotWithShape="1">
                    <a:blip r:embed="rId15"/>
                    <a:srcRect r="4268" b="8328"/>
                    <a:stretch/>
                  </pic:blipFill>
                  <pic:spPr bwMode="auto">
                    <a:xfrm>
                      <a:off x="0" y="0"/>
                      <a:ext cx="1876077" cy="1560112"/>
                    </a:xfrm>
                    <a:prstGeom prst="rect">
                      <a:avLst/>
                    </a:prstGeom>
                    <a:ln>
                      <a:noFill/>
                    </a:ln>
                    <a:extLst>
                      <a:ext uri="{53640926-AAD7-44D8-BBD7-CCE9431645EC}">
                        <a14:shadowObscured xmlns:a14="http://schemas.microsoft.com/office/drawing/2010/main"/>
                      </a:ext>
                    </a:extLst>
                  </pic:spPr>
                </pic:pic>
              </a:graphicData>
            </a:graphic>
          </wp:inline>
        </w:drawing>
      </w:r>
    </w:p>
    <w:p w14:paraId="087C035A" w14:textId="77777777" w:rsidR="000B1689" w:rsidRDefault="000B1689" w:rsidP="00C67092">
      <w:pPr>
        <w:autoSpaceDE w:val="0"/>
        <w:autoSpaceDN w:val="0"/>
        <w:adjustRightInd w:val="0"/>
        <w:spacing w:after="0" w:line="240" w:lineRule="auto"/>
        <w:ind w:firstLine="360"/>
        <w:rPr>
          <w:noProof/>
        </w:rPr>
      </w:pPr>
    </w:p>
    <w:p w14:paraId="41662B07" w14:textId="77777777" w:rsidR="0060125D" w:rsidRPr="0060125D" w:rsidRDefault="0060125D" w:rsidP="0060125D">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0125D">
        <w:rPr>
          <w:rFonts w:ascii="Times New Roman" w:eastAsia="Times New Roman" w:hAnsi="Times New Roman" w:cs="Times New Roman"/>
          <w:color w:val="000000"/>
          <w:sz w:val="24"/>
          <w:szCs w:val="24"/>
          <w:lang w:eastAsia="cs-CZ"/>
        </w:rPr>
        <w:t xml:space="preserve">4/ Cenné předměty, finanční hotovost, vkladní knížky, doklady o nabytí cenných papírů atd. může dát klient do úschovy sociální pracovnici, která je pověřena vedením depozit. Klientovi se v takovém případě vydá písemné potvrzení o převzetí, u cenných papírů a vkladních knížek </w:t>
      </w:r>
      <w:proofErr w:type="spellStart"/>
      <w:r w:rsidRPr="0060125D">
        <w:rPr>
          <w:rFonts w:ascii="Times New Roman" w:eastAsia="Times New Roman" w:hAnsi="Times New Roman" w:cs="Times New Roman"/>
          <w:color w:val="000000"/>
          <w:sz w:val="24"/>
          <w:szCs w:val="24"/>
          <w:lang w:eastAsia="cs-CZ"/>
        </w:rPr>
        <w:t>složní</w:t>
      </w:r>
      <w:proofErr w:type="spellEnd"/>
      <w:r w:rsidRPr="0060125D">
        <w:rPr>
          <w:rFonts w:ascii="Times New Roman" w:eastAsia="Times New Roman" w:hAnsi="Times New Roman" w:cs="Times New Roman"/>
          <w:color w:val="000000"/>
          <w:sz w:val="24"/>
          <w:szCs w:val="24"/>
          <w:lang w:eastAsia="cs-CZ"/>
        </w:rPr>
        <w:t xml:space="preserve"> list a finanční hotovosti příjmový pokladní doklad. Požádá-li klient o vydání cenných věcí, vkladní knížky, kterou má v úschově, sociální pracovnice je vydá na základě předávacího protokolu. Finanční hotovost vydá na základě výdajového pokladního dokladu proti podpisu klienta. V případě dědictví jsou tyto cennosti vydávány zákonným dědicům na základě pravomocného rozhodnutí soudu.</w:t>
      </w:r>
    </w:p>
    <w:p w14:paraId="078D80AA" w14:textId="77777777" w:rsidR="0060125D" w:rsidRPr="0060125D" w:rsidRDefault="0060125D" w:rsidP="0060125D">
      <w:pPr>
        <w:tabs>
          <w:tab w:val="left" w:pos="0"/>
        </w:tabs>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14:paraId="5A8DBA6B" w14:textId="77777777" w:rsidR="0060125D" w:rsidRPr="0060125D" w:rsidRDefault="0060125D" w:rsidP="0060125D">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0125D">
        <w:rPr>
          <w:rFonts w:ascii="Times New Roman" w:eastAsia="Times New Roman" w:hAnsi="Times New Roman" w:cs="Times New Roman"/>
          <w:color w:val="000000"/>
          <w:sz w:val="24"/>
          <w:szCs w:val="24"/>
          <w:lang w:eastAsia="cs-CZ"/>
        </w:rPr>
        <w:t>5/ Klientovi, jehož zdravotní stav se zhoršil natolik, že hrozí nebezpečí poškození, zničení nebo ztráty cenností, které má u sebe, nebo z důvodu hospitalizace, převezme sociální pracovnice tyto věci do úschovy. V nepřítomnosti sociální pracovnice zajistí sepsání těchto majetkových hodnot službukonající personál a uloží do trezoru na oddělení. Tyto věci pak neprodleně předá sociální pracovnici. Pominou-li důvody takovéhoto převzetí, sociální pracovnice klientovi tyto cennosti vrátí. Při jejich převzetí a následném vrácení se postupuje podle Zásad pro nakládání s majetkovými hodnotami klientů.</w:t>
      </w:r>
    </w:p>
    <w:p w14:paraId="0A3591B6" w14:textId="77777777" w:rsidR="0060125D" w:rsidRPr="0060125D" w:rsidRDefault="0060125D" w:rsidP="0060125D">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0125D">
        <w:rPr>
          <w:rFonts w:ascii="Times New Roman" w:eastAsia="Times New Roman" w:hAnsi="Times New Roman" w:cs="Times New Roman"/>
          <w:color w:val="000000"/>
          <w:sz w:val="24"/>
          <w:szCs w:val="24"/>
          <w:lang w:eastAsia="cs-CZ"/>
        </w:rPr>
        <w:t> </w:t>
      </w:r>
    </w:p>
    <w:p w14:paraId="4423A9BD" w14:textId="77777777" w:rsidR="0060125D" w:rsidRPr="0060125D" w:rsidRDefault="0060125D" w:rsidP="0060125D">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0125D">
        <w:rPr>
          <w:rFonts w:ascii="Times New Roman" w:eastAsia="Times New Roman" w:hAnsi="Times New Roman" w:cs="Times New Roman"/>
          <w:color w:val="000000"/>
          <w:sz w:val="24"/>
          <w:szCs w:val="24"/>
          <w:lang w:eastAsia="cs-CZ"/>
        </w:rPr>
        <w:t>6/ Jde-li o klienta omezeného ve svéprávnosti, o manipulaci s penězi a cennostmi rozhoduje jeho opatrovník, dle právoplatného usnesení soudu.</w:t>
      </w:r>
    </w:p>
    <w:p w14:paraId="1E21D659" w14:textId="77777777" w:rsidR="0060125D" w:rsidRDefault="0060125D" w:rsidP="001D0119">
      <w:pPr>
        <w:tabs>
          <w:tab w:val="left" w:pos="0"/>
        </w:tabs>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14:paraId="25280765" w14:textId="77777777" w:rsidR="001D0119" w:rsidRPr="001D0119" w:rsidRDefault="001D0119"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p>
    <w:p w14:paraId="529C11A0" w14:textId="77777777" w:rsidR="00D8421E" w:rsidRDefault="00D8421E"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p>
    <w:p w14:paraId="3428A7D3" w14:textId="77777777" w:rsidR="00D8421E" w:rsidRDefault="00D8421E"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p>
    <w:p w14:paraId="22A11DB8" w14:textId="77777777" w:rsidR="00D8421E" w:rsidRDefault="00D8421E"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p>
    <w:p w14:paraId="38FEAEDA" w14:textId="77777777" w:rsidR="00D8421E" w:rsidRDefault="00D8421E"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p>
    <w:p w14:paraId="50CB6798" w14:textId="77777777" w:rsidR="00D8421E" w:rsidRDefault="00D8421E"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p>
    <w:p w14:paraId="341E5333" w14:textId="77777777" w:rsidR="00D8421E" w:rsidRDefault="00D8421E"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p>
    <w:p w14:paraId="388D765D" w14:textId="77777777" w:rsidR="00D8421E" w:rsidRDefault="00D8421E"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p>
    <w:p w14:paraId="4E97DA4A" w14:textId="77777777" w:rsidR="00D8421E" w:rsidRDefault="00D8421E"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p>
    <w:p w14:paraId="0BB065E5" w14:textId="329E1E74" w:rsidR="001D0119" w:rsidRPr="001D0119" w:rsidRDefault="001D0119"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lastRenderedPageBreak/>
        <w:t xml:space="preserve">Čl. </w:t>
      </w:r>
      <w:r w:rsidR="0060125D">
        <w:rPr>
          <w:rFonts w:ascii="Times New Roman" w:eastAsia="Times New Roman" w:hAnsi="Times New Roman" w:cs="Times New Roman"/>
          <w:b/>
          <w:bCs/>
          <w:color w:val="000000"/>
          <w:sz w:val="24"/>
          <w:szCs w:val="24"/>
          <w:lang w:eastAsia="cs-CZ"/>
        </w:rPr>
        <w:t>6</w:t>
      </w:r>
    </w:p>
    <w:p w14:paraId="0941AF27" w14:textId="77777777" w:rsidR="001D0119" w:rsidRPr="001D0119" w:rsidRDefault="001D0119" w:rsidP="001D0119">
      <w:pPr>
        <w:keepNext/>
        <w:tabs>
          <w:tab w:val="left" w:pos="720"/>
        </w:tabs>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Stravování v domově</w:t>
      </w:r>
    </w:p>
    <w:p w14:paraId="37E91E0C"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053272A7"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B651E4C" w14:textId="6EB89B6B" w:rsidR="001D0119" w:rsidRPr="001D0119" w:rsidRDefault="001D0119" w:rsidP="001D0119">
      <w:pPr>
        <w:autoSpaceDE w:val="0"/>
        <w:autoSpaceDN w:val="0"/>
        <w:adjustRightInd w:val="0"/>
        <w:spacing w:after="0" w:line="240" w:lineRule="auto"/>
        <w:ind w:left="900" w:hanging="900"/>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Strava se podává uživatelům v rozsahu </w:t>
      </w:r>
      <w:r w:rsidR="0060125D">
        <w:rPr>
          <w:rFonts w:ascii="Times New Roman" w:eastAsia="Times New Roman" w:hAnsi="Times New Roman" w:cs="Times New Roman"/>
          <w:color w:val="000000"/>
          <w:sz w:val="24"/>
          <w:szCs w:val="24"/>
          <w:lang w:eastAsia="cs-CZ"/>
        </w:rPr>
        <w:t>pěti a šesti jídel, a to takto:</w:t>
      </w:r>
    </w:p>
    <w:p w14:paraId="71483B33"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4EB0E181" w14:textId="77777777" w:rsidR="0060125D" w:rsidRPr="0060125D" w:rsidRDefault="0060125D" w:rsidP="0060125D">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0125D">
        <w:rPr>
          <w:rFonts w:ascii="Times New Roman" w:eastAsia="Times New Roman" w:hAnsi="Times New Roman" w:cs="Times New Roman"/>
          <w:color w:val="000000"/>
          <w:sz w:val="24"/>
          <w:szCs w:val="24"/>
          <w:lang w:eastAsia="cs-CZ"/>
        </w:rPr>
        <w:t>strava racionální – snídaně, svačina, oběd, svačina, večeře</w:t>
      </w:r>
    </w:p>
    <w:p w14:paraId="72C7EE9F" w14:textId="77777777" w:rsidR="0060125D" w:rsidRPr="0060125D" w:rsidRDefault="0060125D" w:rsidP="0060125D">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0125D">
        <w:rPr>
          <w:rFonts w:ascii="Times New Roman" w:eastAsia="Times New Roman" w:hAnsi="Times New Roman" w:cs="Times New Roman"/>
          <w:color w:val="000000"/>
          <w:sz w:val="24"/>
          <w:szCs w:val="24"/>
          <w:lang w:eastAsia="cs-CZ"/>
        </w:rPr>
        <w:t xml:space="preserve">strava diabetická – snídaně, svačina, oběd, svačina, I. Večeře, II. večeře. </w:t>
      </w:r>
    </w:p>
    <w:p w14:paraId="37E58B9D" w14:textId="77777777" w:rsid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7C29C7AB"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56"/>
          <w:szCs w:val="56"/>
          <w:lang w:eastAsia="cs-CZ"/>
        </w:rPr>
      </w:pPr>
      <w:r w:rsidRPr="001D0119">
        <w:rPr>
          <w:rFonts w:ascii="Calibri" w:eastAsia="Times New Roman" w:hAnsi="Calibri" w:cs="Calibri"/>
          <w:noProof/>
          <w:color w:val="000000"/>
          <w:sz w:val="24"/>
          <w:szCs w:val="24"/>
          <w:lang w:eastAsia="cs-CZ"/>
        </w:rPr>
        <w:drawing>
          <wp:inline distT="0" distB="0" distL="0" distR="0" wp14:anchorId="0C5F7FB0" wp14:editId="46B24A6B">
            <wp:extent cx="714375" cy="6477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14:anchorId="40DDCFA6" wp14:editId="1873F8E9">
            <wp:extent cx="676275" cy="63817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14:anchorId="3420C1CF" wp14:editId="67B800C2">
            <wp:extent cx="752475" cy="7143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14:anchorId="1901F529" wp14:editId="7B26E1D5">
            <wp:extent cx="676275" cy="6381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14:anchorId="1DB2B492" wp14:editId="6BC6192E">
            <wp:extent cx="714375" cy="74295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p w14:paraId="69DDEFD1"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563F495A"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4EDE247" w14:textId="77777777" w:rsidR="001D0119" w:rsidRDefault="001D0119" w:rsidP="001D0119">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Strava se podává takto:</w:t>
      </w:r>
    </w:p>
    <w:p w14:paraId="302C0526" w14:textId="77777777" w:rsidR="001145B3" w:rsidRDefault="001145B3" w:rsidP="001D0119">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p>
    <w:tbl>
      <w:tblPr>
        <w:tblStyle w:val="Norme1e1lnededtabul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2880"/>
      </w:tblGrid>
      <w:tr w:rsidR="001145B3" w:rsidRPr="001145B3" w14:paraId="2C15DD15" w14:textId="77777777" w:rsidTr="00693476">
        <w:trPr>
          <w:jc w:val="center"/>
        </w:trPr>
        <w:tc>
          <w:tcPr>
            <w:tcW w:w="1690" w:type="dxa"/>
            <w:tcMar>
              <w:top w:w="0" w:type="dxa"/>
              <w:left w:w="70" w:type="dxa"/>
              <w:bottom w:w="0" w:type="dxa"/>
              <w:right w:w="70" w:type="dxa"/>
            </w:tcMar>
          </w:tcPr>
          <w:p w14:paraId="586AFC3E"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Snídaně</w:t>
            </w:r>
          </w:p>
        </w:tc>
        <w:tc>
          <w:tcPr>
            <w:tcW w:w="2880" w:type="dxa"/>
            <w:tcMar>
              <w:top w:w="0" w:type="dxa"/>
              <w:left w:w="70" w:type="dxa"/>
              <w:bottom w:w="0" w:type="dxa"/>
              <w:right w:w="70" w:type="dxa"/>
            </w:tcMar>
          </w:tcPr>
          <w:p w14:paraId="1B5BCEB6"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od 7.30 do 9.00 hodin</w:t>
            </w:r>
          </w:p>
        </w:tc>
      </w:tr>
      <w:tr w:rsidR="001145B3" w:rsidRPr="001145B3" w14:paraId="48B96E11" w14:textId="77777777" w:rsidTr="00693476">
        <w:trPr>
          <w:jc w:val="center"/>
        </w:trPr>
        <w:tc>
          <w:tcPr>
            <w:tcW w:w="1690" w:type="dxa"/>
            <w:tcMar>
              <w:top w:w="0" w:type="dxa"/>
              <w:left w:w="70" w:type="dxa"/>
              <w:bottom w:w="0" w:type="dxa"/>
              <w:right w:w="70" w:type="dxa"/>
            </w:tcMar>
          </w:tcPr>
          <w:p w14:paraId="5DCF349C"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Svačina</w:t>
            </w:r>
          </w:p>
        </w:tc>
        <w:tc>
          <w:tcPr>
            <w:tcW w:w="2880" w:type="dxa"/>
            <w:tcMar>
              <w:top w:w="0" w:type="dxa"/>
              <w:left w:w="70" w:type="dxa"/>
              <w:bottom w:w="0" w:type="dxa"/>
              <w:right w:w="70" w:type="dxa"/>
            </w:tcMar>
          </w:tcPr>
          <w:p w14:paraId="71223789"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 xml:space="preserve">     10.00 hodin</w:t>
            </w:r>
          </w:p>
        </w:tc>
      </w:tr>
      <w:tr w:rsidR="001145B3" w:rsidRPr="001145B3" w14:paraId="372EE9E4" w14:textId="77777777" w:rsidTr="00693476">
        <w:trPr>
          <w:jc w:val="center"/>
        </w:trPr>
        <w:tc>
          <w:tcPr>
            <w:tcW w:w="1690" w:type="dxa"/>
            <w:tcMar>
              <w:top w:w="0" w:type="dxa"/>
              <w:left w:w="70" w:type="dxa"/>
              <w:bottom w:w="0" w:type="dxa"/>
              <w:right w:w="70" w:type="dxa"/>
            </w:tcMar>
          </w:tcPr>
          <w:p w14:paraId="0CC06037"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Oběd</w:t>
            </w:r>
          </w:p>
        </w:tc>
        <w:tc>
          <w:tcPr>
            <w:tcW w:w="2880" w:type="dxa"/>
            <w:tcMar>
              <w:top w:w="0" w:type="dxa"/>
              <w:left w:w="70" w:type="dxa"/>
              <w:bottom w:w="0" w:type="dxa"/>
              <w:right w:w="70" w:type="dxa"/>
            </w:tcMar>
          </w:tcPr>
          <w:p w14:paraId="4B37CFE2"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od 12.30 do 13.30 hodin</w:t>
            </w:r>
          </w:p>
        </w:tc>
      </w:tr>
      <w:tr w:rsidR="001145B3" w:rsidRPr="001145B3" w14:paraId="541AB778" w14:textId="77777777" w:rsidTr="00693476">
        <w:trPr>
          <w:jc w:val="center"/>
        </w:trPr>
        <w:tc>
          <w:tcPr>
            <w:tcW w:w="1690" w:type="dxa"/>
            <w:tcMar>
              <w:top w:w="0" w:type="dxa"/>
              <w:left w:w="70" w:type="dxa"/>
              <w:bottom w:w="0" w:type="dxa"/>
              <w:right w:w="70" w:type="dxa"/>
            </w:tcMar>
          </w:tcPr>
          <w:p w14:paraId="1DCFB309"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Svačina</w:t>
            </w:r>
          </w:p>
        </w:tc>
        <w:tc>
          <w:tcPr>
            <w:tcW w:w="2880" w:type="dxa"/>
            <w:tcMar>
              <w:top w:w="0" w:type="dxa"/>
              <w:left w:w="70" w:type="dxa"/>
              <w:bottom w:w="0" w:type="dxa"/>
              <w:right w:w="70" w:type="dxa"/>
            </w:tcMar>
          </w:tcPr>
          <w:p w14:paraId="441426A1"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 xml:space="preserve">     14.00 hodin</w:t>
            </w:r>
          </w:p>
        </w:tc>
      </w:tr>
      <w:tr w:rsidR="001145B3" w:rsidRPr="001145B3" w14:paraId="0E5E479F" w14:textId="77777777" w:rsidTr="00693476">
        <w:trPr>
          <w:jc w:val="center"/>
        </w:trPr>
        <w:tc>
          <w:tcPr>
            <w:tcW w:w="1690" w:type="dxa"/>
            <w:tcMar>
              <w:top w:w="0" w:type="dxa"/>
              <w:left w:w="70" w:type="dxa"/>
              <w:bottom w:w="0" w:type="dxa"/>
              <w:right w:w="70" w:type="dxa"/>
            </w:tcMar>
          </w:tcPr>
          <w:p w14:paraId="1FFD4D4A" w14:textId="77777777" w:rsidR="001145B3" w:rsidRPr="001145B3" w:rsidRDefault="001145B3" w:rsidP="001145B3">
            <w:pPr>
              <w:rPr>
                <w:rFonts w:ascii="Times New Roman" w:hAnsi="Times New Roman" w:cs="Times New Roman"/>
                <w:sz w:val="24"/>
                <w:szCs w:val="24"/>
              </w:rPr>
            </w:pPr>
            <w:proofErr w:type="spellStart"/>
            <w:r w:rsidRPr="001145B3">
              <w:rPr>
                <w:rFonts w:ascii="Times New Roman" w:hAnsi="Times New Roman" w:cs="Times New Roman"/>
                <w:sz w:val="24"/>
                <w:szCs w:val="24"/>
              </w:rPr>
              <w:t>I.Večeře</w:t>
            </w:r>
            <w:proofErr w:type="spellEnd"/>
            <w:r w:rsidRPr="001145B3">
              <w:rPr>
                <w:rFonts w:ascii="Times New Roman" w:hAnsi="Times New Roman" w:cs="Times New Roman"/>
                <w:sz w:val="24"/>
                <w:szCs w:val="24"/>
              </w:rPr>
              <w:t xml:space="preserve"> </w:t>
            </w:r>
          </w:p>
        </w:tc>
        <w:tc>
          <w:tcPr>
            <w:tcW w:w="2880" w:type="dxa"/>
            <w:tcMar>
              <w:top w:w="0" w:type="dxa"/>
              <w:left w:w="70" w:type="dxa"/>
              <w:bottom w:w="0" w:type="dxa"/>
              <w:right w:w="70" w:type="dxa"/>
            </w:tcMar>
          </w:tcPr>
          <w:p w14:paraId="538AC96D"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od 17.00 do 19.00 hodin</w:t>
            </w:r>
          </w:p>
        </w:tc>
      </w:tr>
      <w:tr w:rsidR="001145B3" w:rsidRPr="001145B3" w14:paraId="7B9BF5B1" w14:textId="77777777" w:rsidTr="00693476">
        <w:trPr>
          <w:jc w:val="center"/>
        </w:trPr>
        <w:tc>
          <w:tcPr>
            <w:tcW w:w="1690" w:type="dxa"/>
            <w:tcMar>
              <w:top w:w="0" w:type="dxa"/>
              <w:left w:w="70" w:type="dxa"/>
              <w:bottom w:w="0" w:type="dxa"/>
              <w:right w:w="70" w:type="dxa"/>
            </w:tcMar>
          </w:tcPr>
          <w:p w14:paraId="51EE5D40" w14:textId="77777777" w:rsidR="001145B3" w:rsidRPr="001145B3" w:rsidRDefault="001145B3" w:rsidP="001145B3">
            <w:pPr>
              <w:rPr>
                <w:rFonts w:ascii="Times New Roman" w:hAnsi="Times New Roman" w:cs="Times New Roman"/>
                <w:sz w:val="24"/>
                <w:szCs w:val="24"/>
              </w:rPr>
            </w:pPr>
            <w:proofErr w:type="spellStart"/>
            <w:r w:rsidRPr="001145B3">
              <w:rPr>
                <w:rFonts w:ascii="Times New Roman" w:hAnsi="Times New Roman" w:cs="Times New Roman"/>
                <w:sz w:val="24"/>
                <w:szCs w:val="24"/>
              </w:rPr>
              <w:t>II.Večeře</w:t>
            </w:r>
            <w:proofErr w:type="spellEnd"/>
          </w:p>
        </w:tc>
        <w:tc>
          <w:tcPr>
            <w:tcW w:w="2880" w:type="dxa"/>
            <w:tcMar>
              <w:top w:w="0" w:type="dxa"/>
              <w:left w:w="70" w:type="dxa"/>
              <w:bottom w:w="0" w:type="dxa"/>
              <w:right w:w="70" w:type="dxa"/>
            </w:tcMar>
          </w:tcPr>
          <w:p w14:paraId="407C4CD2"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Od 20.00 do 20.30 hodin</w:t>
            </w:r>
          </w:p>
        </w:tc>
      </w:tr>
    </w:tbl>
    <w:p w14:paraId="6BFD19EA" w14:textId="77777777" w:rsidR="001145B3" w:rsidRPr="001D0119" w:rsidRDefault="001145B3" w:rsidP="001D0119">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p>
    <w:p w14:paraId="516D50B3" w14:textId="77777777" w:rsidR="001D0119" w:rsidRPr="001D0119" w:rsidRDefault="001D0119" w:rsidP="001D0119">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6432" behindDoc="1" locked="0" layoutInCell="0" allowOverlap="1" wp14:anchorId="29C0F93E" wp14:editId="6B2678FE">
            <wp:simplePos x="0" y="0"/>
            <wp:positionH relativeFrom="column">
              <wp:posOffset>1846580</wp:posOffset>
            </wp:positionH>
            <wp:positionV relativeFrom="paragraph">
              <wp:posOffset>64770</wp:posOffset>
            </wp:positionV>
            <wp:extent cx="1141095" cy="1526540"/>
            <wp:effectExtent l="0" t="0" r="1905" b="0"/>
            <wp:wrapTight wrapText="bothSides">
              <wp:wrapPolygon edited="0">
                <wp:start x="0" y="0"/>
                <wp:lineTo x="0" y="21295"/>
                <wp:lineTo x="21275" y="21295"/>
                <wp:lineTo x="21275" y="0"/>
                <wp:lineTo x="0" y="0"/>
              </wp:wrapPolygon>
            </wp:wrapTight>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109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67456" behindDoc="1" locked="0" layoutInCell="0" allowOverlap="1" wp14:anchorId="3DFC8E54" wp14:editId="1CECEF47">
            <wp:simplePos x="0" y="0"/>
            <wp:positionH relativeFrom="column">
              <wp:posOffset>3685540</wp:posOffset>
            </wp:positionH>
            <wp:positionV relativeFrom="paragraph">
              <wp:posOffset>64770</wp:posOffset>
            </wp:positionV>
            <wp:extent cx="1148715" cy="1526540"/>
            <wp:effectExtent l="0" t="0" r="0" b="0"/>
            <wp:wrapTight wrapText="bothSides">
              <wp:wrapPolygon edited="0">
                <wp:start x="0" y="0"/>
                <wp:lineTo x="0" y="21295"/>
                <wp:lineTo x="21134" y="21295"/>
                <wp:lineTo x="21134" y="0"/>
                <wp:lineTo x="0" y="0"/>
              </wp:wrapPolygon>
            </wp:wrapTight>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871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inline distT="0" distB="0" distL="0" distR="0" wp14:anchorId="48A44A90" wp14:editId="61CD52FF">
            <wp:extent cx="1181100" cy="15811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inline>
        </w:drawing>
      </w:r>
    </w:p>
    <w:p w14:paraId="69BDB18D" w14:textId="77777777" w:rsidR="001D0119" w:rsidRPr="001D0119" w:rsidRDefault="001D0119" w:rsidP="001D0119">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D5155DA" w14:textId="09A8FE76" w:rsidR="001D0119" w:rsidRDefault="001D0119" w:rsidP="001D0119">
      <w:pPr>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Snídaně</w:t>
      </w:r>
      <w:r w:rsidRPr="001D0119">
        <w:rPr>
          <w:rFonts w:ascii="Times New Roman" w:eastAsia="Times New Roman" w:hAnsi="Times New Roman" w:cs="Times New Roman"/>
          <w:color w:val="000000"/>
          <w:sz w:val="24"/>
          <w:szCs w:val="24"/>
          <w:lang w:eastAsia="cs-CZ"/>
        </w:rPr>
        <w:t xml:space="preserve">                                </w:t>
      </w:r>
      <w:r w:rsidR="001145B3">
        <w:rPr>
          <w:rFonts w:ascii="Times New Roman" w:eastAsia="Times New Roman" w:hAnsi="Times New Roman" w:cs="Times New Roman"/>
          <w:b/>
          <w:bCs/>
          <w:color w:val="000000"/>
          <w:sz w:val="24"/>
          <w:szCs w:val="24"/>
          <w:lang w:eastAsia="cs-CZ"/>
        </w:rPr>
        <w:t>Svačina</w:t>
      </w:r>
      <w:r w:rsidRPr="001D0119">
        <w:rPr>
          <w:rFonts w:ascii="Times New Roman" w:eastAsia="Times New Roman" w:hAnsi="Times New Roman" w:cs="Times New Roman"/>
          <w:b/>
          <w:bCs/>
          <w:color w:val="000000"/>
          <w:sz w:val="24"/>
          <w:szCs w:val="24"/>
          <w:lang w:eastAsia="cs-CZ"/>
        </w:rPr>
        <w:t xml:space="preserve">                                     </w:t>
      </w:r>
      <w:r w:rsidR="001145B3">
        <w:rPr>
          <w:rFonts w:ascii="Times New Roman" w:eastAsia="Times New Roman" w:hAnsi="Times New Roman" w:cs="Times New Roman"/>
          <w:b/>
          <w:bCs/>
          <w:color w:val="000000"/>
          <w:sz w:val="24"/>
          <w:szCs w:val="24"/>
          <w:lang w:eastAsia="cs-CZ"/>
        </w:rPr>
        <w:t>Oběd</w:t>
      </w:r>
    </w:p>
    <w:p w14:paraId="0DAF9160" w14:textId="77777777" w:rsidR="001145B3" w:rsidRDefault="001145B3" w:rsidP="001D0119">
      <w:pPr>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lang w:eastAsia="cs-CZ"/>
        </w:rPr>
      </w:pPr>
    </w:p>
    <w:p w14:paraId="43660D52" w14:textId="055D27EC" w:rsidR="001D0119" w:rsidRDefault="001145B3" w:rsidP="001145B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80768" behindDoc="1" locked="0" layoutInCell="0" allowOverlap="1" wp14:anchorId="637109F5" wp14:editId="0B0CE464">
            <wp:simplePos x="0" y="0"/>
            <wp:positionH relativeFrom="column">
              <wp:posOffset>86995</wp:posOffset>
            </wp:positionH>
            <wp:positionV relativeFrom="paragraph">
              <wp:posOffset>23495</wp:posOffset>
            </wp:positionV>
            <wp:extent cx="1148715" cy="1469390"/>
            <wp:effectExtent l="0" t="0" r="0" b="0"/>
            <wp:wrapTight wrapText="bothSides">
              <wp:wrapPolygon edited="0">
                <wp:start x="0" y="0"/>
                <wp:lineTo x="0" y="21283"/>
                <wp:lineTo x="21134" y="21283"/>
                <wp:lineTo x="21134" y="0"/>
                <wp:lineTo x="0" y="0"/>
              </wp:wrapPolygon>
            </wp:wrapTight>
            <wp:docPr id="527431610" name="Obrázek 527431610" descr="Obsah obrázku hodiny, kruh, Nástěnné hodiny&#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431610" name="Obrázek 527431610" descr="Obsah obrázku hodiny, kruh, Nástěnné hodiny&#10;&#10;Popis byl vytvořen automaticky"/>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871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lang w:eastAsia="cs-CZ"/>
        </w:rPr>
        <w:drawing>
          <wp:inline distT="0" distB="0" distL="0" distR="0" wp14:anchorId="1DB9F781" wp14:editId="454AAC63">
            <wp:extent cx="1175201" cy="1469298"/>
            <wp:effectExtent l="0" t="0" r="6350" b="0"/>
            <wp:docPr id="122697627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3750" cy="1479987"/>
                    </a:xfrm>
                    <a:prstGeom prst="rect">
                      <a:avLst/>
                    </a:prstGeom>
                    <a:noFill/>
                  </pic:spPr>
                </pic:pic>
              </a:graphicData>
            </a:graphic>
          </wp:inline>
        </w:drawing>
      </w:r>
      <w:r>
        <w:rPr>
          <w:rFonts w:ascii="Times New Roman" w:eastAsia="Times New Roman" w:hAnsi="Times New Roman" w:cs="Times New Roman"/>
          <w:noProof/>
          <w:color w:val="000000"/>
          <w:sz w:val="24"/>
          <w:szCs w:val="24"/>
          <w:lang w:eastAsia="cs-CZ"/>
        </w:rPr>
        <w:t xml:space="preserve">                   </w:t>
      </w:r>
      <w:r>
        <w:rPr>
          <w:rFonts w:ascii="Times New Roman" w:eastAsia="Times New Roman" w:hAnsi="Times New Roman" w:cs="Times New Roman"/>
          <w:noProof/>
          <w:color w:val="000000"/>
          <w:sz w:val="24"/>
          <w:szCs w:val="24"/>
          <w:lang w:eastAsia="cs-CZ"/>
        </w:rPr>
        <w:drawing>
          <wp:inline distT="0" distB="0" distL="0" distR="0" wp14:anchorId="23BAA556" wp14:editId="4A65A5EA">
            <wp:extent cx="1175201" cy="1469298"/>
            <wp:effectExtent l="0" t="0" r="6350" b="0"/>
            <wp:docPr id="976838579" name="Obrázek 976838579" descr="Obsah obrázku hodiny, kruh, Nástěnné hod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38579" name="Obrázek 976838579" descr="Obsah obrázku hodiny, kruh, Nástěnné hodiny&#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3750" cy="1479987"/>
                    </a:xfrm>
                    <a:prstGeom prst="rect">
                      <a:avLst/>
                    </a:prstGeom>
                    <a:noFill/>
                  </pic:spPr>
                </pic:pic>
              </a:graphicData>
            </a:graphic>
          </wp:inline>
        </w:drawing>
      </w:r>
    </w:p>
    <w:p w14:paraId="6E389F57" w14:textId="77777777" w:rsidR="001145B3" w:rsidRDefault="001145B3" w:rsidP="001145B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cs-CZ"/>
        </w:rPr>
      </w:pPr>
    </w:p>
    <w:p w14:paraId="4748301E" w14:textId="252C01C5" w:rsidR="001145B3" w:rsidRDefault="001145B3" w:rsidP="001145B3">
      <w:pPr>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lang w:eastAsia="cs-CZ"/>
        </w:rPr>
      </w:pPr>
      <w:r w:rsidRPr="001145B3">
        <w:rPr>
          <w:rFonts w:ascii="Times New Roman" w:eastAsia="Times New Roman" w:hAnsi="Times New Roman" w:cs="Times New Roman"/>
          <w:b/>
          <w:bCs/>
          <w:color w:val="000000"/>
          <w:sz w:val="24"/>
          <w:szCs w:val="24"/>
          <w:lang w:eastAsia="cs-CZ"/>
        </w:rPr>
        <w:t xml:space="preserve">Svačina                                   Večeře  </w:t>
      </w:r>
      <w:r>
        <w:rPr>
          <w:rFonts w:ascii="Times New Roman" w:eastAsia="Times New Roman" w:hAnsi="Times New Roman" w:cs="Times New Roman"/>
          <w:b/>
          <w:bCs/>
          <w:color w:val="000000"/>
          <w:sz w:val="24"/>
          <w:szCs w:val="24"/>
          <w:lang w:eastAsia="cs-CZ"/>
        </w:rPr>
        <w:t xml:space="preserve">                               II. Večeře</w:t>
      </w:r>
    </w:p>
    <w:p w14:paraId="576E9B73" w14:textId="77777777" w:rsidR="001145B3" w:rsidRPr="001145B3" w:rsidRDefault="001145B3" w:rsidP="001145B3">
      <w:pPr>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lang w:eastAsia="cs-CZ"/>
        </w:rPr>
      </w:pPr>
    </w:p>
    <w:p w14:paraId="431C609F"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145B3">
        <w:rPr>
          <w:rFonts w:ascii="Times New Roman" w:eastAsia="Times New Roman" w:hAnsi="Times New Roman" w:cs="Times New Roman"/>
          <w:color w:val="000000"/>
          <w:sz w:val="24"/>
          <w:szCs w:val="24"/>
          <w:lang w:eastAsia="cs-CZ"/>
        </w:rPr>
        <w:t>3/ Pokud se klient nedostaví k výdeji stravy v uvedeném čase, strava se mu zachová v lednici v sesterně do doby návratu nejpozději do 6 hod následujícího dne.</w:t>
      </w:r>
    </w:p>
    <w:p w14:paraId="54062B4B" w14:textId="77777777" w:rsidR="00B176AB" w:rsidRDefault="00B176AB"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DB679D5" w14:textId="33F83496" w:rsid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145B3">
        <w:rPr>
          <w:rFonts w:ascii="Times New Roman" w:eastAsia="Times New Roman" w:hAnsi="Times New Roman" w:cs="Times New Roman"/>
          <w:color w:val="000000"/>
          <w:sz w:val="24"/>
          <w:szCs w:val="24"/>
          <w:lang w:eastAsia="cs-CZ"/>
        </w:rPr>
        <w:t>4/ V případech, kdy klient nepožádal o úschovu jídla, se strava uschovává:</w:t>
      </w:r>
    </w:p>
    <w:p w14:paraId="2964561D" w14:textId="77777777" w:rsid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B09102E"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tbl>
      <w:tblPr>
        <w:tblStyle w:val="Norme1e1lnededtabul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2880"/>
      </w:tblGrid>
      <w:tr w:rsidR="001145B3" w:rsidRPr="001145B3" w14:paraId="28630014" w14:textId="77777777" w:rsidTr="00693476">
        <w:trPr>
          <w:jc w:val="center"/>
        </w:trPr>
        <w:tc>
          <w:tcPr>
            <w:tcW w:w="1690" w:type="dxa"/>
            <w:tcMar>
              <w:top w:w="0" w:type="dxa"/>
              <w:left w:w="70" w:type="dxa"/>
              <w:bottom w:w="0" w:type="dxa"/>
              <w:right w:w="70" w:type="dxa"/>
            </w:tcMar>
          </w:tcPr>
          <w:p w14:paraId="4C6CBABE"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Snídaně</w:t>
            </w:r>
          </w:p>
        </w:tc>
        <w:tc>
          <w:tcPr>
            <w:tcW w:w="2880" w:type="dxa"/>
            <w:tcMar>
              <w:top w:w="0" w:type="dxa"/>
              <w:left w:w="70" w:type="dxa"/>
              <w:bottom w:w="0" w:type="dxa"/>
              <w:right w:w="70" w:type="dxa"/>
            </w:tcMar>
          </w:tcPr>
          <w:p w14:paraId="0244E71D"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do 9.00 hodin</w:t>
            </w:r>
          </w:p>
        </w:tc>
      </w:tr>
      <w:tr w:rsidR="001145B3" w:rsidRPr="001145B3" w14:paraId="3F13C791" w14:textId="77777777" w:rsidTr="00693476">
        <w:trPr>
          <w:jc w:val="center"/>
        </w:trPr>
        <w:tc>
          <w:tcPr>
            <w:tcW w:w="1690" w:type="dxa"/>
            <w:tcMar>
              <w:top w:w="0" w:type="dxa"/>
              <w:left w:w="70" w:type="dxa"/>
              <w:bottom w:w="0" w:type="dxa"/>
              <w:right w:w="70" w:type="dxa"/>
            </w:tcMar>
          </w:tcPr>
          <w:p w14:paraId="7906D01D"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Oběd</w:t>
            </w:r>
          </w:p>
        </w:tc>
        <w:tc>
          <w:tcPr>
            <w:tcW w:w="2880" w:type="dxa"/>
            <w:tcMar>
              <w:top w:w="0" w:type="dxa"/>
              <w:left w:w="70" w:type="dxa"/>
              <w:bottom w:w="0" w:type="dxa"/>
              <w:right w:w="70" w:type="dxa"/>
            </w:tcMar>
          </w:tcPr>
          <w:p w14:paraId="156AD901"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do 14.00 hodin</w:t>
            </w:r>
          </w:p>
        </w:tc>
      </w:tr>
      <w:tr w:rsidR="001145B3" w:rsidRPr="001145B3" w14:paraId="61BC00C9" w14:textId="77777777" w:rsidTr="00693476">
        <w:trPr>
          <w:jc w:val="center"/>
        </w:trPr>
        <w:tc>
          <w:tcPr>
            <w:tcW w:w="1690" w:type="dxa"/>
            <w:tcMar>
              <w:top w:w="0" w:type="dxa"/>
              <w:left w:w="70" w:type="dxa"/>
              <w:bottom w:w="0" w:type="dxa"/>
              <w:right w:w="70" w:type="dxa"/>
            </w:tcMar>
          </w:tcPr>
          <w:p w14:paraId="74DBD519"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 xml:space="preserve">Večeře </w:t>
            </w:r>
          </w:p>
        </w:tc>
        <w:tc>
          <w:tcPr>
            <w:tcW w:w="2880" w:type="dxa"/>
            <w:tcMar>
              <w:top w:w="0" w:type="dxa"/>
              <w:left w:w="70" w:type="dxa"/>
              <w:bottom w:w="0" w:type="dxa"/>
              <w:right w:w="70" w:type="dxa"/>
            </w:tcMar>
          </w:tcPr>
          <w:p w14:paraId="308B0E9A" w14:textId="77777777" w:rsidR="001145B3" w:rsidRPr="001145B3" w:rsidRDefault="001145B3" w:rsidP="001145B3">
            <w:pPr>
              <w:rPr>
                <w:rFonts w:ascii="Times New Roman" w:hAnsi="Times New Roman" w:cs="Times New Roman"/>
                <w:sz w:val="24"/>
                <w:szCs w:val="24"/>
              </w:rPr>
            </w:pPr>
            <w:r w:rsidRPr="001145B3">
              <w:rPr>
                <w:rFonts w:ascii="Times New Roman" w:hAnsi="Times New Roman" w:cs="Times New Roman"/>
                <w:sz w:val="24"/>
                <w:szCs w:val="24"/>
              </w:rPr>
              <w:t>do 19.00 hodin</w:t>
            </w:r>
          </w:p>
        </w:tc>
      </w:tr>
    </w:tbl>
    <w:p w14:paraId="04770CDE"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6355F10"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145B3">
        <w:rPr>
          <w:rFonts w:ascii="Times New Roman" w:eastAsia="Times New Roman" w:hAnsi="Times New Roman" w:cs="Times New Roman"/>
          <w:color w:val="000000"/>
          <w:sz w:val="24"/>
          <w:szCs w:val="24"/>
          <w:lang w:eastAsia="cs-CZ"/>
        </w:rPr>
        <w:t>Po uvedené době se strava předá klientovi do pokoje s tím, že personál nezodpovídá za kvalitu a případnou ztrátu jídla.</w:t>
      </w:r>
    </w:p>
    <w:p w14:paraId="288CCE6B"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CD79E09"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145B3">
        <w:rPr>
          <w:rFonts w:ascii="Times New Roman" w:eastAsia="Times New Roman" w:hAnsi="Times New Roman" w:cs="Times New Roman"/>
          <w:color w:val="000000"/>
          <w:sz w:val="24"/>
          <w:szCs w:val="24"/>
          <w:lang w:eastAsia="cs-CZ"/>
        </w:rPr>
        <w:t>5/ Strava diabetická se poskytuje na základě doporučení lékaře. Strava se připravuje podle jídelního lístku, který sestavuje vedoucí stravovacího provozu a je projednán a schválen lékařem, ředitelem domova a vrchní sestrou.</w:t>
      </w:r>
    </w:p>
    <w:p w14:paraId="36D69DD4" w14:textId="77777777" w:rsidR="001145B3" w:rsidRPr="001145B3" w:rsidRDefault="001145B3" w:rsidP="001145B3">
      <w:pPr>
        <w:autoSpaceDE w:val="0"/>
        <w:autoSpaceDN w:val="0"/>
        <w:adjustRightInd w:val="0"/>
        <w:spacing w:after="0" w:line="240" w:lineRule="auto"/>
        <w:ind w:left="720" w:firstLine="180"/>
        <w:rPr>
          <w:rFonts w:ascii="Times New Roman" w:eastAsia="Times New Roman" w:hAnsi="Times New Roman" w:cs="Times New Roman"/>
          <w:color w:val="000000"/>
          <w:sz w:val="24"/>
          <w:szCs w:val="24"/>
          <w:lang w:eastAsia="cs-CZ"/>
        </w:rPr>
      </w:pPr>
    </w:p>
    <w:p w14:paraId="6271B0B2"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145B3">
        <w:rPr>
          <w:rFonts w:ascii="Times New Roman" w:eastAsia="Times New Roman" w:hAnsi="Times New Roman" w:cs="Times New Roman"/>
          <w:color w:val="000000"/>
          <w:sz w:val="24"/>
          <w:szCs w:val="24"/>
          <w:lang w:eastAsia="cs-CZ"/>
        </w:rPr>
        <w:t>6/ Vlastní potraviny nepodléhající zkáze si mohou klienti odkládat do nočního stolku nebo zabalené a označené jídlo uložit do chladničky v pokoji nebo v sesterně.</w:t>
      </w:r>
    </w:p>
    <w:p w14:paraId="3E947EF8"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1D7D5EB"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145B3">
        <w:rPr>
          <w:rFonts w:ascii="Times New Roman" w:eastAsia="Times New Roman" w:hAnsi="Times New Roman" w:cs="Times New Roman"/>
          <w:color w:val="000000"/>
          <w:sz w:val="24"/>
          <w:szCs w:val="24"/>
          <w:lang w:eastAsia="cs-CZ"/>
        </w:rPr>
        <w:t xml:space="preserve">7/ Doporučujeme ve vlastním zájmu zbytky jídla podléhající zkáze nepřechovávat v pokojích. </w:t>
      </w:r>
    </w:p>
    <w:p w14:paraId="303692CE" w14:textId="77777777" w:rsidR="001145B3" w:rsidRPr="001145B3" w:rsidRDefault="001145B3" w:rsidP="001145B3">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C0CDF5A" w14:textId="7A946DB7" w:rsidR="001145B3" w:rsidRDefault="001145B3" w:rsidP="001145B3">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cs-CZ"/>
        </w:rPr>
      </w:pPr>
      <w:r w:rsidRPr="001145B3">
        <w:rPr>
          <w:rFonts w:ascii="Times New Roman" w:eastAsia="Times New Roman" w:hAnsi="Times New Roman" w:cs="Times New Roman"/>
          <w:color w:val="000000"/>
          <w:sz w:val="24"/>
          <w:szCs w:val="24"/>
          <w:lang w:eastAsia="cs-CZ"/>
        </w:rPr>
        <w:t>8/ V jídelnách a v pokojích jsou pro klienty k dispozici nápoje.</w:t>
      </w:r>
      <w:r>
        <w:rPr>
          <w:rFonts w:ascii="Times New Roman" w:eastAsia="Times New Roman" w:hAnsi="Times New Roman" w:cs="Times New Roman"/>
          <w:b/>
          <w:bCs/>
          <w:color w:val="000000"/>
          <w:sz w:val="24"/>
          <w:szCs w:val="24"/>
          <w:lang w:eastAsia="cs-CZ"/>
        </w:rPr>
        <w:t xml:space="preserve">      </w:t>
      </w:r>
    </w:p>
    <w:p w14:paraId="5888B90C" w14:textId="77777777" w:rsidR="001145B3" w:rsidRDefault="001145B3"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1B8250F4" w14:textId="77777777" w:rsidR="001145B3" w:rsidRDefault="001145B3"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21495FA8" w14:textId="102FF979"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4</w:t>
      </w:r>
    </w:p>
    <w:p w14:paraId="16E7829B" w14:textId="65F90154"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Zdravotní, ošetřovatelská a sociální péče o </w:t>
      </w:r>
      <w:r w:rsidR="001145B3">
        <w:rPr>
          <w:rFonts w:ascii="Times New Roman" w:eastAsia="Times New Roman" w:hAnsi="Times New Roman" w:cs="Times New Roman"/>
          <w:b/>
          <w:bCs/>
          <w:color w:val="000000"/>
          <w:sz w:val="24"/>
          <w:szCs w:val="24"/>
          <w:lang w:eastAsia="cs-CZ"/>
        </w:rPr>
        <w:t>klienty</w:t>
      </w:r>
      <w:r w:rsidRPr="001D0119">
        <w:rPr>
          <w:rFonts w:ascii="Times New Roman" w:eastAsia="Times New Roman" w:hAnsi="Times New Roman" w:cs="Times New Roman"/>
          <w:b/>
          <w:bCs/>
          <w:color w:val="000000"/>
          <w:sz w:val="24"/>
          <w:szCs w:val="24"/>
          <w:lang w:eastAsia="cs-CZ"/>
        </w:rPr>
        <w:t xml:space="preserve"> domova</w:t>
      </w:r>
    </w:p>
    <w:p w14:paraId="4A8A2E3A"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4F7E07C1" w14:textId="77777777" w:rsidR="001145B3"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Ošetřovatelská péče je </w:t>
      </w:r>
      <w:r w:rsidR="001145B3">
        <w:rPr>
          <w:rFonts w:ascii="Times New Roman" w:eastAsia="Times New Roman" w:hAnsi="Times New Roman" w:cs="Times New Roman"/>
          <w:color w:val="000000"/>
          <w:sz w:val="24"/>
          <w:szCs w:val="24"/>
          <w:lang w:eastAsia="cs-CZ"/>
        </w:rPr>
        <w:t>klientům z</w:t>
      </w:r>
      <w:r w:rsidRPr="001D0119">
        <w:rPr>
          <w:rFonts w:ascii="Times New Roman" w:eastAsia="Times New Roman" w:hAnsi="Times New Roman" w:cs="Times New Roman"/>
          <w:color w:val="000000"/>
          <w:sz w:val="24"/>
          <w:szCs w:val="24"/>
          <w:lang w:eastAsia="cs-CZ"/>
        </w:rPr>
        <w:t>ajištěna 24 hod denně kvalifikovaným personálem.</w:t>
      </w:r>
    </w:p>
    <w:p w14:paraId="5C2A61C2" w14:textId="77777777" w:rsidR="001145B3" w:rsidRDefault="001145B3"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319DEE1"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2/ Klient je povinen pravdivě informovat o své zdravotní a sociální situaci a požadovat služby v souladu s jeho potřebami.</w:t>
      </w:r>
    </w:p>
    <w:p w14:paraId="3288242D"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BE092F0"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3/ Klienti si mohou zvolit svého lékaře. Klient, který zůstane registrován u svého praktického lékaře, si musí vyšetření a medikaci zajistit sám.</w:t>
      </w:r>
    </w:p>
    <w:p w14:paraId="6171CAB1"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579C968" w14:textId="77777777" w:rsidR="002F3C8C" w:rsidRPr="002F3C8C" w:rsidRDefault="002F3C8C" w:rsidP="002F3C8C">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4/ Léky podávají vždy zdravotní sestry, v případě souhlasu lékaře je možné dohodnout i jiný způsob podávání léků.</w:t>
      </w:r>
    </w:p>
    <w:p w14:paraId="0C308435" w14:textId="77777777" w:rsidR="002F3C8C" w:rsidRPr="002F3C8C" w:rsidRDefault="002F3C8C" w:rsidP="002F3C8C">
      <w:pPr>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C4CAE89" w14:textId="77777777" w:rsidR="002F3C8C" w:rsidRDefault="002F3C8C" w:rsidP="002F3C8C">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5/ Je-li klient vzhledem ke svému zdravotnímu stavu přemístěn do zdravotnického lůžkového zařízení, je mu zachováno v domově místo až do jeho návratu.</w:t>
      </w:r>
    </w:p>
    <w:p w14:paraId="0A04B4CD" w14:textId="77777777" w:rsidR="00091B9C" w:rsidRDefault="00091B9C" w:rsidP="002F3C8C">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DE90803" w14:textId="77777777" w:rsidR="00D8421E" w:rsidRDefault="00D8421E" w:rsidP="002F3C8C">
      <w:pPr>
        <w:tabs>
          <w:tab w:val="left" w:pos="180"/>
        </w:tabs>
        <w:autoSpaceDE w:val="0"/>
        <w:autoSpaceDN w:val="0"/>
        <w:adjustRightInd w:val="0"/>
        <w:spacing w:after="0" w:line="240" w:lineRule="auto"/>
        <w:jc w:val="both"/>
        <w:rPr>
          <w:rFonts w:ascii="Times New Roman" w:eastAsia="Times New Roman" w:hAnsi="Times New Roman" w:cs="Times New Roman"/>
          <w:noProof/>
          <w:color w:val="000000"/>
          <w:sz w:val="24"/>
          <w:szCs w:val="24"/>
          <w:lang w:eastAsia="cs-CZ"/>
        </w:rPr>
      </w:pPr>
      <w:r>
        <w:rPr>
          <w:rFonts w:ascii="Times New Roman" w:eastAsia="Times New Roman" w:hAnsi="Times New Roman" w:cs="Times New Roman"/>
          <w:noProof/>
          <w:color w:val="000000"/>
          <w:sz w:val="24"/>
          <w:szCs w:val="24"/>
          <w:lang w:eastAsia="cs-CZ"/>
        </w:rPr>
        <w:t xml:space="preserve">                                            </w:t>
      </w:r>
    </w:p>
    <w:p w14:paraId="3C3EE40F" w14:textId="6AEEB3EC" w:rsidR="002F3C8C" w:rsidRDefault="00D8421E" w:rsidP="002F3C8C">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noProof/>
          <w:color w:val="000000"/>
          <w:sz w:val="24"/>
          <w:szCs w:val="24"/>
          <w:lang w:eastAsia="cs-CZ"/>
        </w:rPr>
        <w:t xml:space="preserve">                                           </w:t>
      </w:r>
      <w:r>
        <w:rPr>
          <w:rFonts w:ascii="Times New Roman" w:eastAsia="Times New Roman" w:hAnsi="Times New Roman" w:cs="Times New Roman"/>
          <w:noProof/>
          <w:color w:val="000000"/>
          <w:sz w:val="24"/>
          <w:szCs w:val="24"/>
          <w:lang w:eastAsia="cs-CZ"/>
        </w:rPr>
        <w:drawing>
          <wp:inline distT="0" distB="0" distL="0" distR="0" wp14:anchorId="1EC26C24" wp14:editId="23BB63B1">
            <wp:extent cx="2261870" cy="1499870"/>
            <wp:effectExtent l="0" t="0" r="5080" b="5080"/>
            <wp:docPr id="1921771211" name="Obrázek 4" descr="Obsah obrázku osoba, Lékařské vybavení, interiér, zdravotní péč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71211" name="Obrázek 4" descr="Obsah obrázku osoba, Lékařské vybavení, interiér, zdravotní péče&#10;&#10;Popis byl vytvořen automatic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1870" cy="1499870"/>
                    </a:xfrm>
                    <a:prstGeom prst="rect">
                      <a:avLst/>
                    </a:prstGeom>
                    <a:noFill/>
                  </pic:spPr>
                </pic:pic>
              </a:graphicData>
            </a:graphic>
          </wp:inline>
        </w:drawing>
      </w:r>
    </w:p>
    <w:p w14:paraId="19C8AFB5" w14:textId="19D2B634" w:rsidR="002F3C8C" w:rsidRDefault="002F3C8C" w:rsidP="002F3C8C">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noProof/>
          <w:color w:val="000000"/>
          <w:sz w:val="24"/>
          <w:szCs w:val="24"/>
          <w:lang w:eastAsia="cs-CZ"/>
        </w:rPr>
        <w:lastRenderedPageBreak/>
        <w:t xml:space="preserve">                                  </w:t>
      </w:r>
    </w:p>
    <w:p w14:paraId="2F49E4E2" w14:textId="77777777" w:rsidR="002F3C8C" w:rsidRPr="002F3C8C" w:rsidRDefault="002F3C8C" w:rsidP="002F3C8C">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 xml:space="preserve">6/ </w:t>
      </w:r>
      <w:r w:rsidRPr="002F3C8C">
        <w:rPr>
          <w:rFonts w:ascii="Times New Roman" w:eastAsia="Times New Roman" w:hAnsi="Times New Roman" w:cs="Times New Roman"/>
          <w:color w:val="000000"/>
          <w:sz w:val="24"/>
          <w:szCs w:val="24"/>
          <w:shd w:val="clear" w:color="auto" w:fill="FFFFFF"/>
          <w:lang w:eastAsia="cs-CZ"/>
        </w:rPr>
        <w:t xml:space="preserve">Sociální služba se poskytuje celoročně 24 hodin denně. Volnočasové aktivity se uskutečňují v pracovní dny od 9 do 15 hod. O jejich nabídce jsou informováni klienti prostřednictvím nástěnek anebo osobně aktivizační pracovnicí. Sociální poradenství se poskytuje v kanceláři sociálních pracovnic v pondělí od 13:00 – 14:30, v úterý a středu od 08:00 – 11:00, ve čtvrtek od 13:00 – 14:30 a v pátek od 08:00 – 11:00 hodin. </w:t>
      </w:r>
      <w:r w:rsidRPr="002F3C8C">
        <w:rPr>
          <w:rFonts w:ascii="Times New Roman" w:eastAsia="Times New Roman" w:hAnsi="Times New Roman" w:cs="Times New Roman"/>
          <w:color w:val="000000"/>
          <w:sz w:val="24"/>
          <w:szCs w:val="24"/>
          <w:lang w:eastAsia="cs-CZ"/>
        </w:rPr>
        <w:t xml:space="preserve"> </w:t>
      </w:r>
    </w:p>
    <w:p w14:paraId="399D8A52" w14:textId="77777777" w:rsidR="001145B3" w:rsidRDefault="001145B3"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3D381FA" w14:textId="5C63E692"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w:t>
      </w:r>
      <w:r w:rsidR="002F3C8C">
        <w:rPr>
          <w:rFonts w:ascii="Times New Roman" w:eastAsia="Times New Roman" w:hAnsi="Times New Roman" w:cs="Times New Roman"/>
          <w:b/>
          <w:bCs/>
          <w:color w:val="000000"/>
          <w:sz w:val="24"/>
          <w:szCs w:val="24"/>
          <w:lang w:eastAsia="cs-CZ"/>
        </w:rPr>
        <w:t>8</w:t>
      </w:r>
    </w:p>
    <w:p w14:paraId="742E3AD8"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Hygiena </w:t>
      </w:r>
    </w:p>
    <w:p w14:paraId="2C94674E" w14:textId="77777777"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4801895E"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1/ Klienti domova pečují o osobní čistotu, čistotu šatstva, prádla a obuvi, o pořádek v pokojích, ve skříních, nočních stolcích, o pořádek ve všech dalších společných místnostech domova a v okolí domova – přiměřeně svým možnostem.</w:t>
      </w:r>
    </w:p>
    <w:p w14:paraId="7DFFA9D2"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422D2DA"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2/ Koupání klienta probíhá nejméně 1x týdně. Běžnou hygienu provádějí klienti domova denně v koupelnách.</w:t>
      </w:r>
    </w:p>
    <w:p w14:paraId="01880B55"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B277965"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07472C12" wp14:editId="5072678F">
            <wp:extent cx="2676525" cy="29622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6525" cy="2962275"/>
                    </a:xfrm>
                    <a:prstGeom prst="rect">
                      <a:avLst/>
                    </a:prstGeom>
                    <a:noFill/>
                    <a:ln>
                      <a:noFill/>
                    </a:ln>
                  </pic:spPr>
                </pic:pic>
              </a:graphicData>
            </a:graphic>
          </wp:inline>
        </w:drawing>
      </w:r>
    </w:p>
    <w:p w14:paraId="0A306BBF" w14:textId="77777777" w:rsidR="002F3C8C" w:rsidRDefault="002F3C8C"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3E25555" w14:textId="77777777" w:rsid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3/ V odůvodněných případech (zápach, vzhled) jsou klienti povinni umožnit personálu přímé péče kontrolu čistoty a pořádku v osobních věcech, ve skříních a nočních stolcích v jejich přítomnosti nebo za přítomnosti svědka. Personál je povinen při kontrole dodržování hygieny postupovat korektně, s povinností zachování důstojnosti klienta.</w:t>
      </w:r>
    </w:p>
    <w:p w14:paraId="4B763B5F" w14:textId="77777777" w:rsidR="00D8421E" w:rsidRDefault="00D8421E"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43E5DAC" w14:textId="7DBDC548" w:rsidR="002F3C8C" w:rsidRPr="002F3C8C" w:rsidRDefault="00D8421E"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Calibri" w:eastAsia="Times New Roman" w:hAnsi="Calibri" w:cs="Calibri"/>
          <w:noProof/>
          <w:color w:val="000000"/>
          <w:sz w:val="24"/>
          <w:szCs w:val="24"/>
          <w:lang w:eastAsia="cs-CZ"/>
        </w:rPr>
        <w:t xml:space="preserve">                                                  </w:t>
      </w:r>
      <w:r w:rsidRPr="001D0119">
        <w:rPr>
          <w:rFonts w:ascii="Calibri" w:eastAsia="Times New Roman" w:hAnsi="Calibri" w:cs="Calibri"/>
          <w:noProof/>
          <w:color w:val="000000"/>
          <w:sz w:val="24"/>
          <w:szCs w:val="24"/>
          <w:lang w:eastAsia="cs-CZ"/>
        </w:rPr>
        <w:drawing>
          <wp:inline distT="0" distB="0" distL="0" distR="0" wp14:anchorId="1F017B90" wp14:editId="16EE0015">
            <wp:extent cx="1619250" cy="1666875"/>
            <wp:effectExtent l="0" t="0" r="0" b="9525"/>
            <wp:docPr id="9" name="Obrázek 9" descr="Obsah obrázku osoba, oblečení,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osoba, oblečení, zeď, interiér&#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inline>
        </w:drawing>
      </w:r>
    </w:p>
    <w:p w14:paraId="3193239C" w14:textId="6407B29B" w:rsidR="002F3C8C" w:rsidRDefault="002F3C8C"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Calibri" w:eastAsia="Times New Roman" w:hAnsi="Calibri" w:cs="Calibri"/>
          <w:noProof/>
          <w:color w:val="000000"/>
          <w:sz w:val="24"/>
          <w:szCs w:val="24"/>
          <w:lang w:eastAsia="cs-CZ"/>
        </w:rPr>
        <w:lastRenderedPageBreak/>
        <w:t xml:space="preserve">                                                            </w:t>
      </w:r>
    </w:p>
    <w:p w14:paraId="3BB3B2FF"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4/ Osobní prádlo klientů se vyměňuje podle potřeby, nejméně však 1x týdně. Praní, žehlení a opravu prádla zajišťuje domov. Použité prádlo sbírá podle potřeby k praní ošetřovatelský personál a pracovníci sociální péče. Ti čisté prádlo vydávají zpět klientům podle oddělení a značek vyznačených na prádle.</w:t>
      </w:r>
    </w:p>
    <w:p w14:paraId="77E6A62B"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681AF0A"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5/ Na noc se klienti vždy převlékají do nočního prádla.</w:t>
      </w:r>
    </w:p>
    <w:p w14:paraId="1824F05F" w14:textId="77777777" w:rsidR="002F3C8C" w:rsidRPr="002F3C8C" w:rsidRDefault="002F3C8C" w:rsidP="002F3C8C">
      <w:pPr>
        <w:autoSpaceDE w:val="0"/>
        <w:autoSpaceDN w:val="0"/>
        <w:adjustRightInd w:val="0"/>
        <w:spacing w:after="0" w:line="240" w:lineRule="auto"/>
        <w:ind w:left="708"/>
        <w:rPr>
          <w:rFonts w:ascii="Times New Roman" w:eastAsia="Times New Roman" w:hAnsi="Times New Roman" w:cs="Times New Roman"/>
          <w:color w:val="000000"/>
          <w:sz w:val="24"/>
          <w:szCs w:val="24"/>
          <w:lang w:eastAsia="cs-CZ"/>
        </w:rPr>
      </w:pPr>
    </w:p>
    <w:p w14:paraId="5C2628E7"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6/ V obývacích a společných místnostech domova a v okolí domova je udržován pořádek a čistota. Pořádek je udržován i ve skříních a nočních stolcích, v nichž nesmějí být ukládány zbytky jídel a odpadky. Odpadky se ukládají do zvláštních nádob a o likvidaci rozhodují odpovědní zaměstnanci.</w:t>
      </w:r>
    </w:p>
    <w:p w14:paraId="3EFC0F31"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6DFAC81"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7/ Všechny místnosti domova se pravidelně větrají a běžný úklid se provádí denně. Klienti se mohou podle svých schopností zapojit do úklidu (např. větrání, zalévání květin apod.).</w:t>
      </w:r>
    </w:p>
    <w:p w14:paraId="2DE9CBAC"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D375428"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cs-CZ"/>
        </w:rPr>
      </w:pPr>
      <w:r w:rsidRPr="002F3C8C">
        <w:rPr>
          <w:rFonts w:ascii="Times New Roman" w:eastAsia="Times New Roman" w:hAnsi="Times New Roman" w:cs="Times New Roman"/>
          <w:color w:val="000000"/>
          <w:sz w:val="24"/>
          <w:szCs w:val="24"/>
          <w:lang w:eastAsia="cs-CZ"/>
        </w:rPr>
        <w:t>8/ Klienti dbají o pořádek a čistotu ve společných sanitárních zařízeních.</w:t>
      </w:r>
      <w:r w:rsidRPr="002F3C8C">
        <w:rPr>
          <w:rFonts w:ascii="Times New Roman" w:eastAsia="Times New Roman" w:hAnsi="Times New Roman" w:cs="Times New Roman"/>
          <w:b/>
          <w:bCs/>
          <w:color w:val="000000"/>
          <w:sz w:val="24"/>
          <w:szCs w:val="24"/>
          <w:lang w:eastAsia="cs-CZ"/>
        </w:rPr>
        <w:t xml:space="preserve"> </w:t>
      </w:r>
    </w:p>
    <w:p w14:paraId="4EA47818"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cs-CZ"/>
        </w:rPr>
      </w:pPr>
    </w:p>
    <w:p w14:paraId="16A00A69"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9/ V domově je zakázáno kouření v pokojích a ve společných prostorách budovy (chodby, WC, výtahy, jídelna, spol. a aktivizační místnost). Kouřit lze pouze ve vyhrazených prostorách v zahradě. Je rovněž zákaz nadměrného požívání alkoholických nápojů.</w:t>
      </w:r>
    </w:p>
    <w:p w14:paraId="14BC21E2"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E6B2449" w14:textId="78446C64" w:rsidR="001D0119" w:rsidRPr="001D0119" w:rsidRDefault="00B176AB"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noProof/>
        </w:rPr>
        <w:drawing>
          <wp:inline distT="0" distB="0" distL="0" distR="0" wp14:anchorId="02B58003" wp14:editId="07FC9363">
            <wp:extent cx="2465070" cy="1860550"/>
            <wp:effectExtent l="0" t="0" r="0" b="6350"/>
            <wp:docPr id="594075953" name="Obrázek 2" descr="Obsah obrázku text, symbol, kruh,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75953" name="Obrázek 2" descr="Obsah obrázku text, symbol, kruh, design&#10;&#10;Popis byl vytvořen automatick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5070" cy="1860550"/>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cs-CZ"/>
        </w:rPr>
        <w:t xml:space="preserve">             </w:t>
      </w:r>
      <w:r>
        <w:rPr>
          <w:rFonts w:ascii="Times New Roman" w:eastAsia="Times New Roman" w:hAnsi="Times New Roman" w:cs="Times New Roman"/>
          <w:noProof/>
          <w:color w:val="000000"/>
          <w:sz w:val="24"/>
          <w:szCs w:val="24"/>
          <w:lang w:eastAsia="cs-CZ"/>
        </w:rPr>
        <w:drawing>
          <wp:inline distT="0" distB="0" distL="0" distR="0" wp14:anchorId="57FF806E" wp14:editId="3AFC5DAB">
            <wp:extent cx="2145665" cy="2145665"/>
            <wp:effectExtent l="0" t="0" r="6985" b="6985"/>
            <wp:docPr id="9081656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pic:spPr>
                </pic:pic>
              </a:graphicData>
            </a:graphic>
          </wp:inline>
        </w:drawing>
      </w:r>
    </w:p>
    <w:p w14:paraId="4F5BE540" w14:textId="7C9D9A4E" w:rsidR="001D0119" w:rsidRDefault="00B176AB"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Zákaz kouření v pokojích a ve společných</w:t>
      </w:r>
    </w:p>
    <w:p w14:paraId="33DA8EC7" w14:textId="3C4D071A" w:rsidR="00B176AB" w:rsidRPr="001D0119" w:rsidRDefault="00B176AB"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prostorách budovy</w:t>
      </w:r>
    </w:p>
    <w:p w14:paraId="1376B533"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3292DAB5"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46DD120B" w14:textId="6F5EDF4D"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Čl. </w:t>
      </w:r>
      <w:r w:rsidR="002F3C8C">
        <w:rPr>
          <w:rFonts w:ascii="Times New Roman" w:eastAsia="Times New Roman" w:hAnsi="Times New Roman" w:cs="Times New Roman"/>
          <w:b/>
          <w:bCs/>
          <w:color w:val="000000"/>
          <w:sz w:val="24"/>
          <w:szCs w:val="24"/>
          <w:lang w:eastAsia="cs-CZ"/>
        </w:rPr>
        <w:t>9</w:t>
      </w:r>
    </w:p>
    <w:p w14:paraId="2A0A03FE"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5D47F280"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Doba klidu v domově</w:t>
      </w:r>
    </w:p>
    <w:p w14:paraId="2C2F006D" w14:textId="77777777"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7349784C" w14:textId="77777777" w:rsidR="002F3C8C" w:rsidRDefault="002F3C8C"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79E6D9AA" w14:textId="77777777" w:rsidR="002F3C8C" w:rsidRPr="002F3C8C" w:rsidRDefault="002F3C8C" w:rsidP="002F3C8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1/ Doba nočního a poledního klidu se stanovuje na základě dohody ředitele domova.</w:t>
      </w:r>
    </w:p>
    <w:p w14:paraId="2839400D" w14:textId="77777777" w:rsidR="002F3C8C" w:rsidRPr="002F3C8C" w:rsidRDefault="002F3C8C" w:rsidP="002F3C8C">
      <w:pPr>
        <w:autoSpaceDE w:val="0"/>
        <w:autoSpaceDN w:val="0"/>
        <w:adjustRightInd w:val="0"/>
        <w:spacing w:after="0" w:line="240" w:lineRule="auto"/>
        <w:ind w:left="1080" w:hanging="796"/>
        <w:rPr>
          <w:rFonts w:ascii="Times New Roman" w:eastAsia="Times New Roman" w:hAnsi="Times New Roman" w:cs="Times New Roman"/>
          <w:color w:val="000000"/>
          <w:sz w:val="24"/>
          <w:szCs w:val="24"/>
          <w:lang w:eastAsia="cs-CZ"/>
        </w:rPr>
      </w:pPr>
    </w:p>
    <w:p w14:paraId="375AFEC7" w14:textId="77777777" w:rsidR="002F3C8C" w:rsidRPr="002F3C8C" w:rsidRDefault="002F3C8C" w:rsidP="002F3C8C">
      <w:pPr>
        <w:numPr>
          <w:ilvl w:val="0"/>
          <w:numId w:val="7"/>
        </w:numPr>
        <w:autoSpaceDE w:val="0"/>
        <w:autoSpaceDN w:val="0"/>
        <w:adjustRightInd w:val="0"/>
        <w:spacing w:after="0" w:line="240" w:lineRule="auto"/>
        <w:ind w:left="709" w:hanging="425"/>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Doba nočního klidu je stanovena: od 22.00 hod. do 7.00 hod. V této době klienti nejsou rušení, s výjimkou ošetřovatelských úkonů, podávání léků.</w:t>
      </w:r>
    </w:p>
    <w:p w14:paraId="38ECD9C8" w14:textId="77777777" w:rsidR="002F3C8C" w:rsidRPr="002F3C8C" w:rsidRDefault="002F3C8C" w:rsidP="002F3C8C">
      <w:p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cs-CZ"/>
        </w:rPr>
      </w:pPr>
    </w:p>
    <w:p w14:paraId="716B9E0D" w14:textId="77777777" w:rsidR="002F3C8C" w:rsidRPr="002F3C8C" w:rsidRDefault="002F3C8C" w:rsidP="002F3C8C">
      <w:pPr>
        <w:numPr>
          <w:ilvl w:val="0"/>
          <w:numId w:val="7"/>
        </w:numPr>
        <w:autoSpaceDE w:val="0"/>
        <w:autoSpaceDN w:val="0"/>
        <w:adjustRightInd w:val="0"/>
        <w:spacing w:after="0" w:line="240" w:lineRule="auto"/>
        <w:ind w:left="708" w:hanging="424"/>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Domov se odemyká v 6,00 hod a zamyká se v 19.00 h.</w:t>
      </w:r>
    </w:p>
    <w:p w14:paraId="489B551A" w14:textId="77777777" w:rsidR="002F3C8C" w:rsidRPr="002F3C8C" w:rsidRDefault="002F3C8C" w:rsidP="002F3C8C">
      <w:pPr>
        <w:autoSpaceDE w:val="0"/>
        <w:autoSpaceDN w:val="0"/>
        <w:adjustRightInd w:val="0"/>
        <w:spacing w:after="0" w:line="240" w:lineRule="auto"/>
        <w:ind w:left="720"/>
        <w:rPr>
          <w:rFonts w:ascii="Times New Roman" w:eastAsia="Times New Roman" w:hAnsi="Times New Roman" w:cs="Times New Roman"/>
          <w:color w:val="000000"/>
          <w:sz w:val="24"/>
          <w:szCs w:val="24"/>
          <w:lang w:eastAsia="cs-CZ"/>
        </w:rPr>
      </w:pPr>
    </w:p>
    <w:p w14:paraId="0A1CB45E"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2/ Denní režim si klienti určují sami, dle svých zájmů a potřeb.</w:t>
      </w:r>
    </w:p>
    <w:p w14:paraId="5B8B51AF" w14:textId="77777777" w:rsidR="002F3C8C" w:rsidRDefault="002F3C8C"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73A8A221" w14:textId="52C4F083" w:rsidR="002F3C8C" w:rsidRDefault="002F3C8C"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442ACC24" w14:textId="4AB58E3B" w:rsidR="002F3C8C" w:rsidRDefault="002F3C8C"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D39D1A1" w14:textId="45B95DCD"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1E2BD56C" w14:textId="4C16381A" w:rsidR="001D0119" w:rsidRPr="001D0119" w:rsidRDefault="00F137A7"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86912" behindDoc="1" locked="0" layoutInCell="0" allowOverlap="1" wp14:anchorId="05353410" wp14:editId="68F84902">
            <wp:simplePos x="0" y="0"/>
            <wp:positionH relativeFrom="column">
              <wp:posOffset>246490</wp:posOffset>
            </wp:positionH>
            <wp:positionV relativeFrom="paragraph">
              <wp:posOffset>-333927</wp:posOffset>
            </wp:positionV>
            <wp:extent cx="1171575" cy="1562100"/>
            <wp:effectExtent l="0" t="0" r="9525" b="0"/>
            <wp:wrapNone/>
            <wp:docPr id="1260640447" name="Obrázek 1260640447" descr="Obsah obrázku hodiny, kruh&#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640447" name="Obrázek 1260640447" descr="Obsah obrázku hodiny, kruh&#10;&#10;Popis byl vytvořen automaticky"/>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70528" behindDoc="1" locked="0" layoutInCell="0" allowOverlap="1" wp14:anchorId="6782F9C8" wp14:editId="457A01A8">
            <wp:simplePos x="0" y="0"/>
            <wp:positionH relativeFrom="column">
              <wp:posOffset>3054957</wp:posOffset>
            </wp:positionH>
            <wp:positionV relativeFrom="paragraph">
              <wp:posOffset>-387350</wp:posOffset>
            </wp:positionV>
            <wp:extent cx="1171575" cy="1562100"/>
            <wp:effectExtent l="0" t="0" r="9525" b="0"/>
            <wp:wrapNone/>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75219" w14:textId="2DF7DA38" w:rsidR="001D0119" w:rsidRPr="001D0119" w:rsidRDefault="00F137A7"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p>
    <w:p w14:paraId="380555F6" w14:textId="3ABEFDAA" w:rsidR="001D0119" w:rsidRDefault="00F137A7" w:rsidP="00F137A7">
      <w:pPr>
        <w:tabs>
          <w:tab w:val="left" w:pos="1365"/>
        </w:tabs>
        <w:autoSpaceDE w:val="0"/>
        <w:autoSpaceDN w:val="0"/>
        <w:adjustRightInd w:val="0"/>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b/>
      </w:r>
    </w:p>
    <w:p w14:paraId="34382BAE" w14:textId="77777777" w:rsidR="00F137A7" w:rsidRPr="001D0119" w:rsidRDefault="00F137A7"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6C3224FA" w14:textId="77777777" w:rsidR="002F3C8C" w:rsidRDefault="002F3C8C" w:rsidP="001D0119">
      <w:pPr>
        <w:autoSpaceDE w:val="0"/>
        <w:autoSpaceDN w:val="0"/>
        <w:adjustRightInd w:val="0"/>
        <w:spacing w:after="0" w:line="240" w:lineRule="auto"/>
        <w:rPr>
          <w:rFonts w:ascii="Calibri" w:eastAsia="Times New Roman" w:hAnsi="Calibri" w:cs="Calibri"/>
          <w:noProof/>
          <w:color w:val="000000"/>
          <w:sz w:val="24"/>
          <w:szCs w:val="24"/>
          <w:lang w:eastAsia="cs-CZ"/>
        </w:rPr>
      </w:pPr>
    </w:p>
    <w:p w14:paraId="6694F62A" w14:textId="77777777" w:rsidR="002F3C8C" w:rsidRDefault="002F3C8C" w:rsidP="001D0119">
      <w:pPr>
        <w:autoSpaceDE w:val="0"/>
        <w:autoSpaceDN w:val="0"/>
        <w:adjustRightInd w:val="0"/>
        <w:spacing w:after="0" w:line="240" w:lineRule="auto"/>
        <w:rPr>
          <w:rFonts w:ascii="Calibri" w:eastAsia="Times New Roman" w:hAnsi="Calibri" w:cs="Calibri"/>
          <w:noProof/>
          <w:color w:val="000000"/>
          <w:sz w:val="24"/>
          <w:szCs w:val="24"/>
          <w:lang w:eastAsia="cs-CZ"/>
        </w:rPr>
      </w:pPr>
    </w:p>
    <w:p w14:paraId="77CF8320" w14:textId="5C5993A1" w:rsidR="002F3C8C" w:rsidRPr="002F3C8C" w:rsidRDefault="002F3C8C" w:rsidP="001D0119">
      <w:pPr>
        <w:autoSpaceDE w:val="0"/>
        <w:autoSpaceDN w:val="0"/>
        <w:adjustRightInd w:val="0"/>
        <w:spacing w:after="0" w:line="240" w:lineRule="auto"/>
        <w:rPr>
          <w:rFonts w:ascii="Calibri" w:eastAsia="Times New Roman" w:hAnsi="Calibri" w:cs="Calibri"/>
          <w:b/>
          <w:bCs/>
          <w:noProof/>
          <w:color w:val="000000"/>
          <w:sz w:val="24"/>
          <w:szCs w:val="24"/>
          <w:lang w:eastAsia="cs-CZ"/>
        </w:rPr>
      </w:pPr>
      <w:r>
        <w:rPr>
          <w:rFonts w:ascii="Calibri" w:eastAsia="Times New Roman" w:hAnsi="Calibri" w:cs="Calibri"/>
          <w:noProof/>
          <w:color w:val="000000"/>
          <w:sz w:val="24"/>
          <w:szCs w:val="24"/>
          <w:lang w:eastAsia="cs-CZ"/>
        </w:rPr>
        <w:t xml:space="preserve">                  </w:t>
      </w:r>
      <w:r w:rsidRPr="002F3C8C">
        <w:rPr>
          <w:rFonts w:ascii="Calibri" w:eastAsia="Times New Roman" w:hAnsi="Calibri" w:cs="Calibri"/>
          <w:b/>
          <w:bCs/>
          <w:noProof/>
          <w:color w:val="000000"/>
          <w:sz w:val="24"/>
          <w:szCs w:val="24"/>
          <w:lang w:eastAsia="cs-CZ"/>
        </w:rPr>
        <w:t xml:space="preserve">OD                                            </w:t>
      </w:r>
      <w:r w:rsidR="00F137A7">
        <w:rPr>
          <w:rFonts w:ascii="Calibri" w:eastAsia="Times New Roman" w:hAnsi="Calibri" w:cs="Calibri"/>
          <w:b/>
          <w:bCs/>
          <w:noProof/>
          <w:color w:val="000000"/>
          <w:sz w:val="24"/>
          <w:szCs w:val="24"/>
          <w:lang w:eastAsia="cs-CZ"/>
        </w:rPr>
        <w:t xml:space="preserve">       </w:t>
      </w:r>
      <w:r w:rsidRPr="002F3C8C">
        <w:rPr>
          <w:rFonts w:ascii="Calibri" w:eastAsia="Times New Roman" w:hAnsi="Calibri" w:cs="Calibri"/>
          <w:b/>
          <w:bCs/>
          <w:noProof/>
          <w:color w:val="000000"/>
          <w:sz w:val="24"/>
          <w:szCs w:val="24"/>
          <w:lang w:eastAsia="cs-CZ"/>
        </w:rPr>
        <w:t xml:space="preserve">                         DO</w:t>
      </w:r>
    </w:p>
    <w:p w14:paraId="7AC4CA75" w14:textId="65B88C83" w:rsidR="002F3C8C" w:rsidRDefault="002F3C8C" w:rsidP="001D0119">
      <w:pPr>
        <w:autoSpaceDE w:val="0"/>
        <w:autoSpaceDN w:val="0"/>
        <w:adjustRightInd w:val="0"/>
        <w:spacing w:after="0" w:line="240" w:lineRule="auto"/>
        <w:rPr>
          <w:rFonts w:ascii="Calibri" w:eastAsia="Times New Roman" w:hAnsi="Calibri" w:cs="Calibri"/>
          <w:noProof/>
          <w:color w:val="000000"/>
          <w:sz w:val="24"/>
          <w:szCs w:val="24"/>
          <w:lang w:eastAsia="cs-CZ"/>
        </w:rPr>
      </w:pPr>
      <w:r>
        <w:rPr>
          <w:rFonts w:ascii="Calibri" w:eastAsia="Times New Roman" w:hAnsi="Calibri" w:cs="Calibri"/>
          <w:noProof/>
          <w:color w:val="000000"/>
          <w:sz w:val="24"/>
          <w:szCs w:val="24"/>
          <w:lang w:eastAsia="cs-CZ"/>
        </w:rPr>
        <w:t xml:space="preserve">                                 </w:t>
      </w:r>
    </w:p>
    <w:p w14:paraId="3FBF7FC8" w14:textId="72163B5F"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   </w:t>
      </w:r>
    </w:p>
    <w:p w14:paraId="3095E516" w14:textId="2CD84C3C" w:rsidR="001D0119" w:rsidRPr="001D0119" w:rsidRDefault="00D8421E"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3600" behindDoc="1" locked="0" layoutInCell="0" allowOverlap="1" wp14:anchorId="0DFD0B69" wp14:editId="631524D0">
            <wp:simplePos x="0" y="0"/>
            <wp:positionH relativeFrom="column">
              <wp:posOffset>80010</wp:posOffset>
            </wp:positionH>
            <wp:positionV relativeFrom="paragraph">
              <wp:posOffset>86995</wp:posOffset>
            </wp:positionV>
            <wp:extent cx="1485900" cy="1171575"/>
            <wp:effectExtent l="0" t="0" r="0" b="9525"/>
            <wp:wrapTight wrapText="bothSides">
              <wp:wrapPolygon edited="0">
                <wp:start x="0" y="0"/>
                <wp:lineTo x="0" y="21424"/>
                <wp:lineTo x="21323" y="21424"/>
                <wp:lineTo x="21323" y="0"/>
                <wp:lineTo x="0" y="0"/>
              </wp:wrapPolygon>
            </wp:wrapTight>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8C" w:rsidRPr="001D0119">
        <w:rPr>
          <w:rFonts w:ascii="Calibri" w:eastAsia="Times New Roman" w:hAnsi="Calibri" w:cs="Calibri"/>
          <w:noProof/>
          <w:color w:val="000000"/>
          <w:sz w:val="24"/>
          <w:szCs w:val="24"/>
          <w:lang w:eastAsia="cs-CZ"/>
        </w:rPr>
        <w:drawing>
          <wp:anchor distT="0" distB="0" distL="114300" distR="114300" simplePos="0" relativeHeight="251672576" behindDoc="1" locked="0" layoutInCell="0" allowOverlap="1" wp14:anchorId="5ADFABCF" wp14:editId="7FFBD482">
            <wp:simplePos x="0" y="0"/>
            <wp:positionH relativeFrom="column">
              <wp:posOffset>3129915</wp:posOffset>
            </wp:positionH>
            <wp:positionV relativeFrom="paragraph">
              <wp:posOffset>92075</wp:posOffset>
            </wp:positionV>
            <wp:extent cx="1613535" cy="1258570"/>
            <wp:effectExtent l="0" t="0" r="5715" b="0"/>
            <wp:wrapTight wrapText="bothSides">
              <wp:wrapPolygon edited="0">
                <wp:start x="0" y="0"/>
                <wp:lineTo x="0" y="21251"/>
                <wp:lineTo x="21421" y="21251"/>
                <wp:lineTo x="21421" y="0"/>
                <wp:lineTo x="0" y="0"/>
              </wp:wrapPolygon>
            </wp:wrapTight>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353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25723" w14:textId="74F31778"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4C4FA212" w14:textId="629339B5"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6096B1A" w14:textId="239C6ED8"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25E80C3"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E7E9B26"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A12C045"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C66EB23"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3576FEA" w14:textId="77777777" w:rsidR="001D0119" w:rsidRPr="001D0119" w:rsidRDefault="001D0119" w:rsidP="001D0119">
      <w:pPr>
        <w:autoSpaceDE w:val="0"/>
        <w:autoSpaceDN w:val="0"/>
        <w:adjustRightInd w:val="0"/>
        <w:spacing w:after="0" w:line="240" w:lineRule="auto"/>
        <w:ind w:left="709"/>
        <w:jc w:val="center"/>
        <w:rPr>
          <w:rFonts w:ascii="Times New Roman" w:eastAsia="Times New Roman" w:hAnsi="Times New Roman" w:cs="Times New Roman"/>
          <w:color w:val="000000"/>
          <w:sz w:val="24"/>
          <w:szCs w:val="24"/>
          <w:lang w:eastAsia="cs-CZ"/>
        </w:rPr>
      </w:pPr>
    </w:p>
    <w:p w14:paraId="4C6D2173"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031D19D5" w14:textId="77777777" w:rsidR="002F3C8C"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Čl. </w:t>
      </w:r>
      <w:r w:rsidR="002F3C8C">
        <w:rPr>
          <w:rFonts w:ascii="Times New Roman" w:eastAsia="Times New Roman" w:hAnsi="Times New Roman" w:cs="Times New Roman"/>
          <w:b/>
          <w:bCs/>
          <w:color w:val="000000"/>
          <w:sz w:val="24"/>
          <w:szCs w:val="24"/>
          <w:lang w:eastAsia="cs-CZ"/>
        </w:rPr>
        <w:t>10</w:t>
      </w:r>
    </w:p>
    <w:p w14:paraId="1DEB8CB2" w14:textId="7317B8E4"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P</w:t>
      </w:r>
      <w:r w:rsidR="002F3C8C">
        <w:rPr>
          <w:rFonts w:ascii="Times New Roman" w:eastAsia="Times New Roman" w:hAnsi="Times New Roman" w:cs="Times New Roman"/>
          <w:b/>
          <w:bCs/>
          <w:color w:val="000000"/>
          <w:sz w:val="24"/>
          <w:szCs w:val="24"/>
          <w:lang w:eastAsia="cs-CZ"/>
        </w:rPr>
        <w:t>obyt mimo zařízení</w:t>
      </w:r>
    </w:p>
    <w:p w14:paraId="70813BFD"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1FF44B48" w14:textId="77777777" w:rsidR="002F3C8C" w:rsidRPr="002F3C8C" w:rsidRDefault="002F3C8C" w:rsidP="002F3C8C">
      <w:p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Klienti domova mohou volně pobývat mimo areál domova v doprovodu personálu, rodiny (opatrovníka). V zájmu své bezpečnosti, zajištění stravování apod. je vhodné nahlásit každý odchod. Krátkodobý odchod (procházka, nákupy apod.) klienta (rodinný příslušník) nahlásí u službu konající sestry s uvedením doby návratu.</w:t>
      </w:r>
    </w:p>
    <w:p w14:paraId="79F8DF05" w14:textId="77777777" w:rsidR="002F3C8C" w:rsidRPr="002F3C8C" w:rsidRDefault="002F3C8C" w:rsidP="002F3C8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B90C929" w14:textId="77777777" w:rsidR="002F3C8C" w:rsidRPr="002F3C8C" w:rsidRDefault="002F3C8C" w:rsidP="002F3C8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2F3C8C">
        <w:rPr>
          <w:rFonts w:ascii="Times New Roman" w:eastAsia="Times New Roman" w:hAnsi="Times New Roman" w:cs="Times New Roman"/>
          <w:b/>
          <w:bCs/>
          <w:color w:val="000000"/>
          <w:sz w:val="24"/>
          <w:szCs w:val="24"/>
          <w:lang w:eastAsia="cs-CZ"/>
        </w:rPr>
        <w:t>Čl. 11</w:t>
      </w:r>
    </w:p>
    <w:p w14:paraId="5C821DF5" w14:textId="77777777" w:rsidR="002F3C8C" w:rsidRPr="002F3C8C" w:rsidRDefault="002F3C8C" w:rsidP="002F3C8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2F3C8C">
        <w:rPr>
          <w:rFonts w:ascii="Times New Roman" w:eastAsia="Times New Roman" w:hAnsi="Times New Roman" w:cs="Times New Roman"/>
          <w:b/>
          <w:bCs/>
          <w:color w:val="000000"/>
          <w:sz w:val="24"/>
          <w:szCs w:val="24"/>
          <w:lang w:eastAsia="cs-CZ"/>
        </w:rPr>
        <w:t>Přechodný pobyt klienta mimo domov</w:t>
      </w:r>
    </w:p>
    <w:p w14:paraId="06C427B5" w14:textId="77777777" w:rsidR="002F3C8C" w:rsidRPr="002F3C8C" w:rsidRDefault="002F3C8C" w:rsidP="002F3C8C">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2E340D37"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 xml:space="preserve">1/ Klient může pobývat mimo zařízení poskytovatele po dobu 90 dnů v průběhu jednoho roku. Pokud klient bude pobývat mimo zařízení poskytovatele více jak 90 dnů, nebude za zbylé dny náležet vrácení peněz. Do této doby se nezapočítávají dny pobytu mimo zařízení poskytovatele z důvodu pobytu ve zdravotnickém zařízení. </w:t>
      </w:r>
    </w:p>
    <w:p w14:paraId="1DEBD53E"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B607254"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 xml:space="preserve">2/ Kalendářním dnem pobytu mimo zařízení poskytovatele se rozumí den, kdy se klient nezdržuje v zařízení poskytovatele a neodebere žádné jídlo. Kalendářním dnem pobytu mimo zařízení poskytovatele se rozumí den v době od 00.00 hod. do 24.00 hod. </w:t>
      </w:r>
    </w:p>
    <w:p w14:paraId="3E0EF34E"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E98DBAA"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3/ Před odchodem budou klientovi předány potřebné léky a kartička zdravotní pojišťovny v případě, že je klient má v úschově u zdravotní sestry. Po domluvě s vedením domova je možnost si zapůjčit toaletní křeslo, lůžko, jídelní stolek, invalidní vozík, pomůcky pro inkontinenci.</w:t>
      </w:r>
    </w:p>
    <w:p w14:paraId="292FEAEA"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E53EAE6"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lastRenderedPageBreak/>
        <w:t>4/ V případě, že se klient bude zdržovat mimo zařízení poskytovatele a nebude mu z tohoto důvodu poskytovaná sjednaná sociální služba, tento pobyt bude řádně ohlášen předem, vrátí poskytovatel klientovi částku odpovídající úhradě za stravu ve výši nákladů na potraviny na jednotlivá jídla podle počtu dnů strávených mimo zařízení poskytovatele.</w:t>
      </w:r>
    </w:p>
    <w:p w14:paraId="646755DD"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B55F718"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5/ V případě, že klient pobírá příspěvek na péči, bude se zdržovat mimo zařízení poskytovatele, tento pobyt bude řádně ohlášen předem a pobyt mimo zařízení poskytovatele bude trvat déle než celý kalendářní den, sociální služba mu bude poskytována rodinným příslušníkem nebo známým, vrátí poskytovatel klientovi příslušnou částku odpovídající úhradě za péči podle počtu dnů strávených mimo zařízení poskytovatele.</w:t>
      </w:r>
    </w:p>
    <w:p w14:paraId="5BF53E91"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A6E1B69" w14:textId="77777777" w:rsidR="002F3C8C" w:rsidRPr="002F3C8C" w:rsidRDefault="002F3C8C" w:rsidP="002F3C8C">
      <w:pPr>
        <w:autoSpaceDE w:val="0"/>
        <w:autoSpaceDN w:val="0"/>
        <w:adjustRightInd w:val="0"/>
        <w:spacing w:after="0" w:afterAutospacing="1"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6/ Při odchodu v sobotu, v neděli nebo v pondělí je třeba odchod nahlásit nejpozději v pátek do 8,00 hodin. Finanční hotovost bude vyplacena následující měsíc.</w:t>
      </w:r>
    </w:p>
    <w:p w14:paraId="1D1E8A13" w14:textId="77777777" w:rsidR="002F3C8C" w:rsidRPr="002F3C8C" w:rsidRDefault="002F3C8C" w:rsidP="002F3C8C">
      <w:pPr>
        <w:autoSpaceDE w:val="0"/>
        <w:autoSpaceDN w:val="0"/>
        <w:adjustRightInd w:val="0"/>
        <w:spacing w:before="100"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7/ Postup odhlašování pobytu a stravy je upraven ve metodických pokynech ke Standardům kvality č. 1 Domova Božice k přechodnému pobytu mimo zařízení poskytovatele a výplaty vratek.</w:t>
      </w:r>
    </w:p>
    <w:p w14:paraId="1FCD96F3"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2F5AD474" wp14:editId="4A9520CF">
            <wp:extent cx="1638300" cy="17430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1743075"/>
                    </a:xfrm>
                    <a:prstGeom prst="rect">
                      <a:avLst/>
                    </a:prstGeom>
                    <a:noFill/>
                    <a:ln>
                      <a:noFill/>
                    </a:ln>
                  </pic:spPr>
                </pic:pic>
              </a:graphicData>
            </a:graphic>
          </wp:inline>
        </w:drawing>
      </w:r>
    </w:p>
    <w:p w14:paraId="2D24B54E"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2D2664C" w14:textId="77777777" w:rsidR="002F3C8C" w:rsidRDefault="002F3C8C"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5EBBBA8A" w14:textId="77777777" w:rsidR="002F3C8C"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Čl. </w:t>
      </w:r>
      <w:r w:rsidR="002F3C8C">
        <w:rPr>
          <w:rFonts w:ascii="Times New Roman" w:eastAsia="Times New Roman" w:hAnsi="Times New Roman" w:cs="Times New Roman"/>
          <w:b/>
          <w:bCs/>
          <w:color w:val="000000"/>
          <w:sz w:val="24"/>
          <w:szCs w:val="24"/>
          <w:lang w:eastAsia="cs-CZ"/>
        </w:rPr>
        <w:t>12</w:t>
      </w:r>
    </w:p>
    <w:p w14:paraId="2C5A6120" w14:textId="17F3DE0C"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Návštěvy </w:t>
      </w:r>
      <w:r w:rsidR="002F3C8C">
        <w:rPr>
          <w:rFonts w:ascii="Times New Roman" w:eastAsia="Times New Roman" w:hAnsi="Times New Roman" w:cs="Times New Roman"/>
          <w:b/>
          <w:bCs/>
          <w:color w:val="000000"/>
          <w:sz w:val="24"/>
          <w:szCs w:val="24"/>
          <w:lang w:eastAsia="cs-CZ"/>
        </w:rPr>
        <w:t>klientů</w:t>
      </w:r>
      <w:r w:rsidRPr="001D0119">
        <w:rPr>
          <w:rFonts w:ascii="Times New Roman" w:eastAsia="Times New Roman" w:hAnsi="Times New Roman" w:cs="Times New Roman"/>
          <w:b/>
          <w:bCs/>
          <w:color w:val="000000"/>
          <w:sz w:val="24"/>
          <w:szCs w:val="24"/>
          <w:lang w:eastAsia="cs-CZ"/>
        </w:rPr>
        <w:t xml:space="preserve"> domova</w:t>
      </w:r>
    </w:p>
    <w:p w14:paraId="224CE3AA" w14:textId="77777777"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14:paraId="0496F03F"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 xml:space="preserve">1/ Klient má právo na přijímání návštěv podle své volby v souladu s Návštěvním řádem domova. </w:t>
      </w:r>
    </w:p>
    <w:p w14:paraId="2D8B5B55"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63B996E"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2/ Návštěvy může přijímat ve svém pokoji nebo ve společenských a veřejných prostorách zařízení.</w:t>
      </w:r>
    </w:p>
    <w:p w14:paraId="4779EABA"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B2EAC47"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3/ Návštěvy musí brát ohled na spolubydlící. Návštěvami nesmí být rušen klid a pořádek v domově.</w:t>
      </w:r>
    </w:p>
    <w:p w14:paraId="3893D6F1"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1AA9A967"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4/ Pokud si návštěvník přivede zvíře (pes, kočka), ohlásí tuto skutečnost pracovníkům přímé péče nebo službu konající zdravotní setře. Návštěvy se zvířaty v pokojích klientů jsou povoleny pouze se souhlasem všech spolubydlících. Ve společných prostorech jsou návštěvy se zvířaty povoleny. Za bezproblémový průběh návštěvy se zvířetem odpovídá v plném rozsahu majitel, resp. průvodce zvířete. Zvířata se nesmějí v celém areálu Domova Božice pohybovat volně, musí mít vodítko. Nesmí ohrožovat ostatní a znečišťovat vnitřní i venkovní prostory.</w:t>
      </w:r>
    </w:p>
    <w:p w14:paraId="79D4A3B0"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D989DE2"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lastRenderedPageBreak/>
        <w:t>5/ Domov má právo omezit přechodně návštěvy osob přicházejících za klientem, vyžadují-li to hygienicko-epidemiologické důvody nebo jiné závažné provozní důvody.</w:t>
      </w:r>
    </w:p>
    <w:p w14:paraId="12EDC630"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6D8E63F"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2F3C8C">
        <w:rPr>
          <w:rFonts w:ascii="Times New Roman" w:eastAsia="Times New Roman" w:hAnsi="Times New Roman" w:cs="Times New Roman"/>
          <w:color w:val="000000"/>
          <w:sz w:val="24"/>
          <w:szCs w:val="24"/>
          <w:lang w:eastAsia="cs-CZ"/>
        </w:rPr>
        <w:t xml:space="preserve">6/ Vzájemné návštěvy klientů na pokojích jsou povoleny, jejich chování nesmí být na obtíž spolubydlícím. </w:t>
      </w:r>
    </w:p>
    <w:p w14:paraId="0A05CB51" w14:textId="77777777" w:rsidR="002F3C8C" w:rsidRPr="002F3C8C" w:rsidRDefault="002F3C8C" w:rsidP="002F3C8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593D58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374A33F"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561887A7" wp14:editId="06190570">
            <wp:extent cx="2371725" cy="14573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1457325"/>
                    </a:xfrm>
                    <a:prstGeom prst="rect">
                      <a:avLst/>
                    </a:prstGeom>
                    <a:noFill/>
                    <a:ln>
                      <a:noFill/>
                    </a:ln>
                  </pic:spPr>
                </pic:pic>
              </a:graphicData>
            </a:graphic>
          </wp:inline>
        </w:drawing>
      </w:r>
    </w:p>
    <w:p w14:paraId="2CA768A0"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604E188A"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524747A" w14:textId="77777777" w:rsidR="00D8421E" w:rsidRDefault="00D8421E"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2F105FAB" w14:textId="46EB1F81"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w:t>
      </w:r>
      <w:r w:rsidR="003629E2">
        <w:rPr>
          <w:rFonts w:ascii="Times New Roman" w:eastAsia="Times New Roman" w:hAnsi="Times New Roman" w:cs="Times New Roman"/>
          <w:b/>
          <w:bCs/>
          <w:color w:val="000000"/>
          <w:sz w:val="24"/>
          <w:szCs w:val="24"/>
          <w:lang w:eastAsia="cs-CZ"/>
        </w:rPr>
        <w:t>3</w:t>
      </w:r>
    </w:p>
    <w:p w14:paraId="2232EE6D" w14:textId="77777777" w:rsid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Kulturní a společenský život uživatel domova</w:t>
      </w:r>
    </w:p>
    <w:p w14:paraId="50DD0528" w14:textId="77777777" w:rsidR="00D8421E" w:rsidRPr="001D0119" w:rsidRDefault="00D8421E"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16F19422" w14:textId="77777777" w:rsidR="001D0119" w:rsidRPr="001D0119" w:rsidRDefault="001D0119" w:rsidP="001D0119">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14:paraId="71E40DCD" w14:textId="77777777" w:rsidR="003629E2" w:rsidRP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 xml:space="preserve">1/ Domov poskytuje klientům příležitost ke kulturnímu a společenskému vyžití. Jsou organizovány výlety, kulturní programy, sledování televize, předčítání knih a časopisů apod. </w:t>
      </w:r>
    </w:p>
    <w:p w14:paraId="54F26CCE" w14:textId="77777777" w:rsidR="003629E2" w:rsidRPr="003629E2" w:rsidRDefault="003629E2" w:rsidP="003629E2">
      <w:pPr>
        <w:autoSpaceDE w:val="0"/>
        <w:autoSpaceDN w:val="0"/>
        <w:adjustRightInd w:val="0"/>
        <w:spacing w:after="0" w:line="240" w:lineRule="auto"/>
        <w:ind w:firstLine="336"/>
        <w:jc w:val="both"/>
        <w:rPr>
          <w:rFonts w:ascii="Times New Roman" w:eastAsia="Times New Roman" w:hAnsi="Times New Roman" w:cs="Times New Roman"/>
          <w:color w:val="000000"/>
          <w:sz w:val="24"/>
          <w:szCs w:val="24"/>
          <w:lang w:eastAsia="cs-CZ"/>
        </w:rPr>
      </w:pPr>
    </w:p>
    <w:p w14:paraId="7344F413" w14:textId="77777777" w:rsidR="003629E2" w:rsidRPr="003629E2" w:rsidRDefault="003629E2" w:rsidP="003629E2">
      <w:pPr>
        <w:autoSpaceDE w:val="0"/>
        <w:autoSpaceDN w:val="0"/>
        <w:adjustRightInd w:val="0"/>
        <w:spacing w:after="0" w:line="240" w:lineRule="auto"/>
        <w:jc w:val="both"/>
        <w:rPr>
          <w:rFonts w:ascii="Times New Roman" w:eastAsia="Times New Roman" w:hAnsi="Times New Roman" w:cs="Times New Roman"/>
          <w:color w:val="FF0000"/>
          <w:sz w:val="24"/>
          <w:szCs w:val="24"/>
          <w:lang w:eastAsia="cs-CZ"/>
        </w:rPr>
      </w:pPr>
      <w:r w:rsidRPr="003629E2">
        <w:rPr>
          <w:rFonts w:ascii="Times New Roman" w:eastAsia="Times New Roman" w:hAnsi="Times New Roman" w:cs="Times New Roman"/>
          <w:color w:val="000000"/>
          <w:sz w:val="24"/>
          <w:szCs w:val="24"/>
          <w:lang w:eastAsia="cs-CZ"/>
        </w:rPr>
        <w:t xml:space="preserve">2/ Vlastní televizní přijímač může klient používat, pokud tím neruší spolubydlící a klid v domově. </w:t>
      </w:r>
      <w:r w:rsidRPr="003629E2">
        <w:rPr>
          <w:rFonts w:ascii="Times New Roman" w:eastAsia="Times New Roman" w:hAnsi="Times New Roman" w:cs="Times New Roman"/>
          <w:sz w:val="24"/>
          <w:szCs w:val="24"/>
          <w:lang w:eastAsia="cs-CZ"/>
        </w:rPr>
        <w:t xml:space="preserve">Poplatky za používání vlastního rozhlasu nebo televize platí klient ze svých prostředků. Případné opravy přijímače hradí klient rovněž ze svých peněz. </w:t>
      </w:r>
    </w:p>
    <w:p w14:paraId="3754638E" w14:textId="77777777" w:rsidR="003629E2" w:rsidRPr="003629E2" w:rsidRDefault="003629E2" w:rsidP="003629E2">
      <w:pPr>
        <w:autoSpaceDE w:val="0"/>
        <w:autoSpaceDN w:val="0"/>
        <w:adjustRightInd w:val="0"/>
        <w:spacing w:after="0" w:line="240" w:lineRule="auto"/>
        <w:ind w:firstLine="336"/>
        <w:jc w:val="both"/>
        <w:rPr>
          <w:rFonts w:ascii="Times New Roman" w:eastAsia="Times New Roman" w:hAnsi="Times New Roman" w:cs="Times New Roman"/>
          <w:color w:val="000000"/>
          <w:sz w:val="24"/>
          <w:szCs w:val="24"/>
          <w:lang w:eastAsia="cs-CZ"/>
        </w:rPr>
      </w:pPr>
    </w:p>
    <w:p w14:paraId="3B7C12BB" w14:textId="77777777" w:rsid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3/ Klient se může v domově věnovat svým zájmům, pokud tím nenaruší klid či neohrozí zdraví ostatních klientů.</w:t>
      </w:r>
    </w:p>
    <w:p w14:paraId="46867060" w14:textId="77777777" w:rsid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C480B53" w14:textId="77777777" w:rsidR="00D8421E" w:rsidRDefault="00D8421E"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DCBAA52" w14:textId="55E4ECAA" w:rsid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82816" behindDoc="1" locked="0" layoutInCell="0" allowOverlap="1" wp14:anchorId="4A58282C" wp14:editId="439B8E19">
            <wp:simplePos x="0" y="0"/>
            <wp:positionH relativeFrom="column">
              <wp:posOffset>0</wp:posOffset>
            </wp:positionH>
            <wp:positionV relativeFrom="paragraph">
              <wp:posOffset>173990</wp:posOffset>
            </wp:positionV>
            <wp:extent cx="1676400" cy="1257300"/>
            <wp:effectExtent l="0" t="0" r="0" b="0"/>
            <wp:wrapTight wrapText="bothSides">
              <wp:wrapPolygon edited="0">
                <wp:start x="0" y="0"/>
                <wp:lineTo x="0" y="21273"/>
                <wp:lineTo x="21355" y="21273"/>
                <wp:lineTo x="21355" y="0"/>
                <wp:lineTo x="0" y="0"/>
              </wp:wrapPolygon>
            </wp:wrapTight>
            <wp:docPr id="21" name="Obrázek 21" descr="Obsah obrázku Karetní hra, Hry&#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Obrázek 21" descr="Obsah obrázku Karetní hra, Hry&#10;&#10;Popis byl vytvořen automaticky"/>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7A9D4" w14:textId="77777777" w:rsid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5C0B2FD" w14:textId="2F9442E7" w:rsid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noProof/>
          <w:color w:val="000000"/>
          <w:sz w:val="24"/>
          <w:szCs w:val="24"/>
          <w:lang w:eastAsia="cs-CZ"/>
        </w:rPr>
        <w:t xml:space="preserve">                                             </w:t>
      </w:r>
      <w:r>
        <w:rPr>
          <w:rFonts w:ascii="Times New Roman" w:eastAsia="Times New Roman" w:hAnsi="Times New Roman" w:cs="Times New Roman"/>
          <w:noProof/>
          <w:color w:val="000000"/>
          <w:sz w:val="24"/>
          <w:szCs w:val="24"/>
          <w:lang w:eastAsia="cs-CZ"/>
        </w:rPr>
        <w:drawing>
          <wp:inline distT="0" distB="0" distL="0" distR="0" wp14:anchorId="02E8BBCD" wp14:editId="039ED134">
            <wp:extent cx="2029366" cy="1247941"/>
            <wp:effectExtent l="0" t="0" r="9525" b="0"/>
            <wp:docPr id="1092889842" name="Obrázek 5" descr="Obsah obrázku šachová figurka, šachy, Sálové hry a sporty, desková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89842" name="Obrázek 5" descr="Obsah obrázku šachová figurka, šachy, Sálové hry a sporty, desková hra&#10;&#10;Popis byl vytvořen automatick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858" cy="1259312"/>
                    </a:xfrm>
                    <a:prstGeom prst="rect">
                      <a:avLst/>
                    </a:prstGeom>
                    <a:noFill/>
                  </pic:spPr>
                </pic:pic>
              </a:graphicData>
            </a:graphic>
          </wp:inline>
        </w:drawing>
      </w:r>
    </w:p>
    <w:p w14:paraId="4A1BFD83" w14:textId="7175C73D" w:rsid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p>
    <w:p w14:paraId="4536BC34" w14:textId="77777777" w:rsidR="00D8421E" w:rsidRDefault="00D8421E"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7614C17" w14:textId="77777777" w:rsidR="00D8421E" w:rsidRDefault="00D8421E"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9E93B7A" w14:textId="77777777" w:rsidR="00D8421E" w:rsidRDefault="00D8421E"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D56FA88" w14:textId="77777777" w:rsidR="00D8421E" w:rsidRDefault="00D8421E"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8BBD319" w14:textId="77777777" w:rsidR="00D8421E" w:rsidRDefault="00D8421E"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760B0EE" w14:textId="77777777" w:rsidR="00D8421E" w:rsidRDefault="00D8421E"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431D5FD" w14:textId="77777777" w:rsidR="00D8421E" w:rsidRDefault="00D8421E"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5B7C3C4" w14:textId="75B1E1D6" w:rsid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4/ V domově je zajišťována duchovní péče pravidelnými bohoslužbami.</w:t>
      </w:r>
    </w:p>
    <w:p w14:paraId="00ED4729" w14:textId="77777777" w:rsidR="00D8421E" w:rsidRDefault="00D8421E"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E802D7F" w14:textId="77777777" w:rsidR="00A651AD" w:rsidRPr="003629E2" w:rsidRDefault="00A651AD"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DB99511" w14:textId="08829685" w:rsidR="001D0119" w:rsidRPr="001D0119" w:rsidRDefault="003629E2"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14D51CB9" wp14:editId="4EBBA5B8">
            <wp:extent cx="3209925" cy="2305050"/>
            <wp:effectExtent l="0" t="0" r="9525" b="0"/>
            <wp:docPr id="6" name="Obrázek 6" descr="Obsah obrázku osoba, svíčka, oblečení,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osoba, svíčka, oblečení, interiér&#10;&#10;Popis byl vytvořen automatick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9925" cy="2305050"/>
                    </a:xfrm>
                    <a:prstGeom prst="rect">
                      <a:avLst/>
                    </a:prstGeom>
                    <a:noFill/>
                    <a:ln>
                      <a:noFill/>
                    </a:ln>
                  </pic:spPr>
                </pic:pic>
              </a:graphicData>
            </a:graphic>
          </wp:inline>
        </w:drawing>
      </w:r>
    </w:p>
    <w:p w14:paraId="1E42761B" w14:textId="77777777" w:rsidR="00D8421E" w:rsidRDefault="00D8421E"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4B002DAD" w14:textId="77777777" w:rsidR="00D8421E" w:rsidRDefault="00D8421E"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52846305" w14:textId="77777777" w:rsidR="00D8421E" w:rsidRDefault="00D8421E"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7E8A61D5" w14:textId="60E529E0"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w:t>
      </w:r>
      <w:r w:rsidR="003629E2">
        <w:rPr>
          <w:rFonts w:ascii="Times New Roman" w:eastAsia="Times New Roman" w:hAnsi="Times New Roman" w:cs="Times New Roman"/>
          <w:b/>
          <w:bCs/>
          <w:color w:val="000000"/>
          <w:sz w:val="24"/>
          <w:szCs w:val="24"/>
          <w:lang w:eastAsia="cs-CZ"/>
        </w:rPr>
        <w:t>4</w:t>
      </w:r>
    </w:p>
    <w:p w14:paraId="1DD81C4C" w14:textId="77777777" w:rsid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Výplata důchodů uživatelům</w:t>
      </w:r>
    </w:p>
    <w:p w14:paraId="07D4DC5C" w14:textId="77777777" w:rsidR="003629E2" w:rsidRDefault="003629E2"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2691AD9E" w14:textId="77777777" w:rsidR="003629E2" w:rsidRDefault="003629E2" w:rsidP="001D0119">
      <w:pPr>
        <w:keepNext/>
        <w:autoSpaceDE w:val="0"/>
        <w:autoSpaceDN w:val="0"/>
        <w:adjustRightInd w:val="0"/>
        <w:spacing w:after="0" w:line="240" w:lineRule="auto"/>
        <w:jc w:val="center"/>
        <w:outlineLvl w:val="1"/>
        <w:rPr>
          <w:rFonts w:ascii="Calibri" w:eastAsia="Times New Roman" w:hAnsi="Calibri" w:cs="Calibri"/>
          <w:noProof/>
          <w:color w:val="000000"/>
          <w:sz w:val="24"/>
          <w:szCs w:val="24"/>
          <w:lang w:eastAsia="cs-CZ"/>
        </w:rPr>
      </w:pPr>
    </w:p>
    <w:p w14:paraId="1584E4A1" w14:textId="36098720" w:rsidR="003629E2" w:rsidRPr="001D0119" w:rsidRDefault="003629E2"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4D5A5FA9" wp14:editId="2B3EA19F">
            <wp:extent cx="2234731" cy="1057275"/>
            <wp:effectExtent l="0" t="0" r="0" b="0"/>
            <wp:docPr id="5" name="Obrázek 5" descr="Obsah obrázku text, Bankovka, Hotovost,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Bankovka, Hotovost, papír&#10;&#10;Popis byl vytvořen automatick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9032" cy="1059310"/>
                    </a:xfrm>
                    <a:prstGeom prst="rect">
                      <a:avLst/>
                    </a:prstGeom>
                    <a:noFill/>
                    <a:ln>
                      <a:noFill/>
                    </a:ln>
                  </pic:spPr>
                </pic:pic>
              </a:graphicData>
            </a:graphic>
          </wp:inline>
        </w:drawing>
      </w:r>
    </w:p>
    <w:p w14:paraId="06C24317"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1FCF5FC6" w14:textId="77777777" w:rsidR="003629E2" w:rsidRDefault="003629E2"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8E4DA05" w14:textId="77777777" w:rsidR="003629E2" w:rsidRP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1/ V případě, že je klientovi poukazován důchod na účet domova, je se souhlasem klienta po odečtení úhrady pobytu uložen zůstatek důchodu na hotovostních depozitech Domova.</w:t>
      </w:r>
    </w:p>
    <w:p w14:paraId="0E8CD327" w14:textId="77777777" w:rsidR="003629E2" w:rsidRPr="003629E2" w:rsidRDefault="003629E2" w:rsidP="003629E2">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 xml:space="preserve">2/ V souladu s ustanovením §73 odst. 3 zákona o sociálních službách musí klientovi po úhradě ubytování a stravování zůstat minimálně 15 % z jeho příjmů. Pokud výše důchodu není dostačující, je klientovi úhrada za pobyt snížena. </w:t>
      </w:r>
    </w:p>
    <w:p w14:paraId="4B8D30C5" w14:textId="77777777" w:rsidR="003629E2" w:rsidRPr="003629E2" w:rsidRDefault="003629E2" w:rsidP="003629E2">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 xml:space="preserve">3/ Klienti </w:t>
      </w:r>
      <w:r w:rsidRPr="003629E2">
        <w:rPr>
          <w:rFonts w:ascii="Times New Roman" w:eastAsia="Times New Roman" w:hAnsi="Times New Roman" w:cs="Times New Roman"/>
          <w:color w:val="000000"/>
          <w:sz w:val="24"/>
          <w:szCs w:val="24"/>
          <w:shd w:val="clear" w:color="auto" w:fill="FFFFFF"/>
          <w:lang w:eastAsia="cs-CZ"/>
        </w:rPr>
        <w:t xml:space="preserve">si ze zůstatku důchodu dále hradí </w:t>
      </w:r>
      <w:r w:rsidRPr="003629E2">
        <w:rPr>
          <w:rFonts w:ascii="Times New Roman" w:eastAsia="Times New Roman" w:hAnsi="Times New Roman" w:cs="Times New Roman"/>
          <w:color w:val="000000"/>
          <w:sz w:val="24"/>
          <w:szCs w:val="24"/>
          <w:lang w:eastAsia="cs-CZ"/>
        </w:rPr>
        <w:t>doplatky za léky a zdravotnické potřeby nad rámec úhrady zdravotní pojišťovny, doplňky stravy, nutriční výživu apod., úhradu inkontinenčních pomůcek v případě vyšší potřeby, než je zákonem daný limit, úhradu hygienických a kosmetických potřeb, pedikúru, kadeřníka, nákupy osobních věcí a společenské vyžití atd.</w:t>
      </w:r>
    </w:p>
    <w:p w14:paraId="0294D8DA" w14:textId="77777777" w:rsidR="003629E2" w:rsidRPr="003629E2" w:rsidRDefault="003629E2" w:rsidP="003629E2">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4/ Důchod vyplácí sociální pracovnice v přítomnosti dvou svědků.</w:t>
      </w:r>
    </w:p>
    <w:p w14:paraId="234FCA29" w14:textId="77777777" w:rsidR="003629E2" w:rsidRPr="003629E2" w:rsidRDefault="003629E2" w:rsidP="003629E2">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 xml:space="preserve">5/ Převzetí důchodu si potvrdí klient podpisem. V případě, že klient není schopen podpisu, potvrdí převzetí vedoucí zdravotního úseku/jeho zástupce a svědek. </w:t>
      </w:r>
    </w:p>
    <w:p w14:paraId="470B4BC2" w14:textId="77777777" w:rsidR="003629E2" w:rsidRPr="003629E2" w:rsidRDefault="003629E2" w:rsidP="003629E2">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lastRenderedPageBreak/>
        <w:t>6/ Na základě plné moci je možné zasílat klientem určenou finanční částku z důchodu na účet nebo poštovní poukázkou příjemci, kterého klient zplnomocní.</w:t>
      </w:r>
    </w:p>
    <w:p w14:paraId="17661930" w14:textId="77777777" w:rsidR="003629E2" w:rsidRPr="003629E2" w:rsidRDefault="003629E2" w:rsidP="003629E2">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7/ Klient může zvolit jiný způsob úhrady za pobyt. Tento způsob uvede v příloze č. 1 Smlouvy o poskytování sociální služby.</w:t>
      </w:r>
    </w:p>
    <w:p w14:paraId="42E0F365" w14:textId="77777777" w:rsidR="003629E2" w:rsidRPr="003629E2" w:rsidRDefault="003629E2" w:rsidP="003629E2">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8/ Pokud je klientovi přiznán příspěvek na péči, za poskytovanou sociální péči náleží poskytovateli příspěvek na péči v plné výši přiznaného příspěvku (§73 zákona č. 108/2006 Sb.) na zajištění pomoci klientovi.</w:t>
      </w:r>
    </w:p>
    <w:p w14:paraId="5A02F59D" w14:textId="77777777" w:rsidR="00D8421E" w:rsidRDefault="00D8421E" w:rsidP="001D0119">
      <w:pPr>
        <w:autoSpaceDE w:val="0"/>
        <w:autoSpaceDN w:val="0"/>
        <w:adjustRightInd w:val="0"/>
        <w:spacing w:before="100" w:after="0" w:line="240" w:lineRule="auto"/>
        <w:jc w:val="center"/>
        <w:rPr>
          <w:rFonts w:ascii="Times New Roman" w:eastAsia="Times New Roman" w:hAnsi="Times New Roman" w:cs="Times New Roman"/>
          <w:b/>
          <w:bCs/>
          <w:color w:val="000000"/>
          <w:sz w:val="24"/>
          <w:szCs w:val="24"/>
          <w:lang w:eastAsia="cs-CZ"/>
        </w:rPr>
      </w:pPr>
    </w:p>
    <w:p w14:paraId="776C385E" w14:textId="3BD79F31" w:rsidR="001D0119" w:rsidRPr="001D0119" w:rsidRDefault="001D0119" w:rsidP="001D0119">
      <w:pPr>
        <w:autoSpaceDE w:val="0"/>
        <w:autoSpaceDN w:val="0"/>
        <w:adjustRightInd w:val="0"/>
        <w:spacing w:before="100"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w:t>
      </w:r>
      <w:r w:rsidR="003629E2">
        <w:rPr>
          <w:rFonts w:ascii="Times New Roman" w:eastAsia="Times New Roman" w:hAnsi="Times New Roman" w:cs="Times New Roman"/>
          <w:b/>
          <w:bCs/>
          <w:color w:val="000000"/>
          <w:sz w:val="24"/>
          <w:szCs w:val="24"/>
          <w:lang w:eastAsia="cs-CZ"/>
        </w:rPr>
        <w:t>5</w:t>
      </w:r>
    </w:p>
    <w:p w14:paraId="0DBB7566"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Poštovní zásilky, telefonní hovory</w:t>
      </w:r>
    </w:p>
    <w:p w14:paraId="2FC57146" w14:textId="77777777" w:rsidR="003629E2" w:rsidRPr="003629E2" w:rsidRDefault="003629E2" w:rsidP="003629E2">
      <w:pPr>
        <w:autoSpaceDE w:val="0"/>
        <w:autoSpaceDN w:val="0"/>
        <w:adjustRightInd w:val="0"/>
        <w:spacing w:beforeAutospacing="1" w:after="0" w:afterAutospacing="1" w:line="240" w:lineRule="auto"/>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 xml:space="preserve">1/ Poštovní zásilky pro klienta Domova Božice jsou doručovány každý pracovní den. </w:t>
      </w:r>
    </w:p>
    <w:p w14:paraId="44975F66" w14:textId="77777777" w:rsidR="003629E2" w:rsidRDefault="003629E2" w:rsidP="003629E2">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2/ Klient si může ve smlouvě o poskytování sociální služby určit, zda mu bude poštovní zásilku doručovat poštovní doručovatelka nebo sociální pracovnice.</w:t>
      </w:r>
    </w:p>
    <w:p w14:paraId="21ACFEAB" w14:textId="77777777" w:rsidR="00091B9C" w:rsidRPr="003629E2" w:rsidRDefault="00091B9C" w:rsidP="003629E2">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p>
    <w:p w14:paraId="5986904F" w14:textId="77777777" w:rsidR="001D0119" w:rsidRPr="001D0119" w:rsidRDefault="001D0119" w:rsidP="001D0119">
      <w:pPr>
        <w:autoSpaceDE w:val="0"/>
        <w:autoSpaceDN w:val="0"/>
        <w:adjustRightInd w:val="0"/>
        <w:spacing w:before="100" w:beforeAutospacing="1" w:after="100" w:afterAutospacing="1"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3BB1CAEA" wp14:editId="2EC25218">
            <wp:extent cx="1981200" cy="18002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14:paraId="578C7CC6" w14:textId="77777777" w:rsidR="00091B9C" w:rsidRDefault="00091B9C"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308FB7B" w14:textId="04B2B9BF" w:rsidR="003629E2" w:rsidRP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3/ Klienti mohou využívat přenosný telefon, který mu na vyžádání předá službukonající personál.</w:t>
      </w:r>
    </w:p>
    <w:p w14:paraId="5390C076"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6FD42973" wp14:editId="39470C9A">
            <wp:extent cx="1257300" cy="12096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4C320848" w14:textId="77777777" w:rsidR="003629E2" w:rsidRDefault="003629E2"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3198A259" w14:textId="0183352D" w:rsidR="003629E2" w:rsidRDefault="003629E2" w:rsidP="003629E2">
      <w:pPr>
        <w:tabs>
          <w:tab w:val="left" w:pos="1715"/>
        </w:tabs>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04B31639" w14:textId="77777777" w:rsidR="00D8421E" w:rsidRDefault="00D8421E" w:rsidP="003629E2">
      <w:pPr>
        <w:tabs>
          <w:tab w:val="left" w:pos="1715"/>
        </w:tabs>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69D6F462" w14:textId="77777777" w:rsidR="00D8421E" w:rsidRDefault="00D8421E" w:rsidP="003629E2">
      <w:pPr>
        <w:tabs>
          <w:tab w:val="left" w:pos="1715"/>
        </w:tabs>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6623EE44" w14:textId="77777777" w:rsidR="00D8421E" w:rsidRDefault="00D8421E" w:rsidP="003629E2">
      <w:pPr>
        <w:tabs>
          <w:tab w:val="left" w:pos="1715"/>
        </w:tabs>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2E126AAE" w14:textId="77777777" w:rsidR="00D8421E" w:rsidRDefault="00D8421E" w:rsidP="003629E2">
      <w:pPr>
        <w:tabs>
          <w:tab w:val="left" w:pos="1715"/>
        </w:tabs>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17A57397" w14:textId="77777777" w:rsidR="00D8421E" w:rsidRDefault="00D8421E" w:rsidP="003629E2">
      <w:pPr>
        <w:tabs>
          <w:tab w:val="left" w:pos="1715"/>
        </w:tabs>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24740B3D" w14:textId="77777777" w:rsidR="00D8421E" w:rsidRDefault="00D8421E" w:rsidP="003629E2">
      <w:pPr>
        <w:tabs>
          <w:tab w:val="left" w:pos="1715"/>
        </w:tabs>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4F1F971E" w14:textId="77777777" w:rsidR="003629E2" w:rsidRPr="003629E2" w:rsidRDefault="003629E2" w:rsidP="003629E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b/>
          <w:bCs/>
          <w:color w:val="000000"/>
          <w:sz w:val="24"/>
          <w:szCs w:val="24"/>
          <w:lang w:eastAsia="cs-CZ"/>
        </w:rPr>
        <w:t>Čl. 16</w:t>
      </w:r>
    </w:p>
    <w:p w14:paraId="09F52E6C" w14:textId="77777777" w:rsidR="003629E2" w:rsidRPr="003629E2" w:rsidRDefault="003629E2" w:rsidP="003629E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3629E2">
        <w:rPr>
          <w:rFonts w:ascii="Times New Roman" w:eastAsia="Times New Roman" w:hAnsi="Times New Roman" w:cs="Times New Roman"/>
          <w:b/>
          <w:bCs/>
          <w:color w:val="000000"/>
          <w:sz w:val="24"/>
          <w:szCs w:val="24"/>
          <w:lang w:eastAsia="cs-CZ"/>
        </w:rPr>
        <w:t>Ochrana osobních údajů</w:t>
      </w:r>
    </w:p>
    <w:p w14:paraId="1E029484" w14:textId="77777777" w:rsidR="003629E2" w:rsidRPr="003629E2" w:rsidRDefault="003629E2" w:rsidP="003629E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64085708" w14:textId="1D338230" w:rsidR="003629E2" w:rsidRP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Domov Božice, příspěvková organizace, zaručuje plnou ochranu osobních údajů před zneužitím. Organizace shromažďuje pouze osobní údaje, které nezbytně potřebuje k poskytování služeb. Klient je u nástupu informován o tom, kteří pracovníci mají přístup k těmto údajům a za jakým účelem.</w:t>
      </w:r>
    </w:p>
    <w:p w14:paraId="55F1429A" w14:textId="77777777" w:rsidR="003629E2" w:rsidRDefault="003629E2"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7A98A141" w14:textId="373B6FF6" w:rsidR="001D0119" w:rsidRPr="001D0119" w:rsidRDefault="001D0119" w:rsidP="003629E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w:t>
      </w:r>
      <w:r w:rsidR="003629E2">
        <w:rPr>
          <w:rFonts w:ascii="Times New Roman" w:eastAsia="Times New Roman" w:hAnsi="Times New Roman" w:cs="Times New Roman"/>
          <w:b/>
          <w:bCs/>
          <w:color w:val="000000"/>
          <w:sz w:val="24"/>
          <w:szCs w:val="24"/>
          <w:lang w:eastAsia="cs-CZ"/>
        </w:rPr>
        <w:t>7</w:t>
      </w:r>
    </w:p>
    <w:p w14:paraId="618C5D1E" w14:textId="04FEC90E" w:rsidR="001D0119" w:rsidRPr="001D0119" w:rsidRDefault="001D0119" w:rsidP="001467EA">
      <w:pPr>
        <w:keepNext/>
        <w:autoSpaceDE w:val="0"/>
        <w:autoSpaceDN w:val="0"/>
        <w:adjustRightInd w:val="0"/>
        <w:spacing w:after="0" w:line="240" w:lineRule="auto"/>
        <w:jc w:val="center"/>
        <w:outlineLvl w:val="1"/>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Stížnosti </w:t>
      </w:r>
      <w:r w:rsidR="003629E2">
        <w:rPr>
          <w:rFonts w:ascii="Times New Roman" w:eastAsia="Times New Roman" w:hAnsi="Times New Roman" w:cs="Times New Roman"/>
          <w:b/>
          <w:bCs/>
          <w:color w:val="000000"/>
          <w:sz w:val="24"/>
          <w:szCs w:val="24"/>
          <w:lang w:eastAsia="cs-CZ"/>
        </w:rPr>
        <w:t>klientů</w:t>
      </w:r>
    </w:p>
    <w:p w14:paraId="4660BEEC" w14:textId="77777777" w:rsidR="003629E2" w:rsidRDefault="003629E2"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AB903DC" w14:textId="4D45FE0C" w:rsidR="003629E2" w:rsidRPr="003629E2" w:rsidRDefault="003629E2" w:rsidP="003629E2">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1/ Případné stížnosti a návrhy upravuj</w:t>
      </w:r>
      <w:r w:rsidR="008B3B95">
        <w:rPr>
          <w:rFonts w:ascii="Times New Roman" w:eastAsia="Times New Roman" w:hAnsi="Times New Roman" w:cs="Times New Roman"/>
          <w:color w:val="000000"/>
          <w:sz w:val="24"/>
          <w:szCs w:val="24"/>
          <w:lang w:eastAsia="cs-CZ"/>
        </w:rPr>
        <w:t>í</w:t>
      </w:r>
      <w:r w:rsidRPr="003629E2">
        <w:rPr>
          <w:rFonts w:ascii="Times New Roman" w:eastAsia="Times New Roman" w:hAnsi="Times New Roman" w:cs="Times New Roman"/>
          <w:color w:val="000000"/>
          <w:sz w:val="24"/>
          <w:szCs w:val="24"/>
          <w:lang w:eastAsia="cs-CZ"/>
        </w:rPr>
        <w:t xml:space="preserve"> Pravidla pro podávání stížnosti. Stížnosti, podněty a připomínky mohou být podané:</w:t>
      </w:r>
    </w:p>
    <w:p w14:paraId="06D5EA1D" w14:textId="77777777" w:rsidR="003629E2" w:rsidRPr="003629E2" w:rsidRDefault="003629E2" w:rsidP="003629E2">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ústně nebo písemně</w:t>
      </w:r>
    </w:p>
    <w:p w14:paraId="5783102F" w14:textId="0920FDE7" w:rsidR="003629E2" w:rsidRPr="003629E2" w:rsidRDefault="003629E2" w:rsidP="003629E2">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písemně zápisem do Knihy stížností</w:t>
      </w:r>
      <w:r w:rsidR="008B3B95">
        <w:rPr>
          <w:rFonts w:ascii="Times New Roman" w:eastAsia="Times New Roman" w:hAnsi="Times New Roman" w:cs="Times New Roman"/>
          <w:color w:val="000000"/>
          <w:sz w:val="24"/>
          <w:szCs w:val="24"/>
          <w:lang w:eastAsia="cs-CZ"/>
        </w:rPr>
        <w:t xml:space="preserve"> umístěné</w:t>
      </w:r>
      <w:r w:rsidRPr="003629E2">
        <w:rPr>
          <w:rFonts w:ascii="Times New Roman" w:eastAsia="Times New Roman" w:hAnsi="Times New Roman" w:cs="Times New Roman"/>
          <w:color w:val="000000"/>
          <w:sz w:val="24"/>
          <w:szCs w:val="24"/>
          <w:lang w:eastAsia="cs-CZ"/>
        </w:rPr>
        <w:t xml:space="preserve"> </w:t>
      </w:r>
      <w:r w:rsidRPr="003629E2">
        <w:rPr>
          <w:rFonts w:ascii="Times New Roman" w:hAnsi="Times New Roman" w:cs="Times New Roman"/>
          <w:kern w:val="2"/>
          <w:sz w:val="24"/>
          <w:szCs w:val="24"/>
          <w14:ligatures w14:val="standardContextual"/>
        </w:rPr>
        <w:t>v jídelně na 1. patře</w:t>
      </w:r>
    </w:p>
    <w:p w14:paraId="5A10B703" w14:textId="77777777" w:rsidR="003629E2" w:rsidRPr="003629E2" w:rsidRDefault="003629E2" w:rsidP="003629E2">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3629E2">
        <w:rPr>
          <w:rFonts w:ascii="Times New Roman" w:eastAsia="Times New Roman" w:hAnsi="Times New Roman" w:cs="Times New Roman"/>
          <w:color w:val="000000"/>
          <w:sz w:val="24"/>
          <w:szCs w:val="24"/>
          <w:lang w:eastAsia="cs-CZ"/>
        </w:rPr>
        <w:t xml:space="preserve">anonymně do Schránky na stížnosti umístěné v přízemí, na </w:t>
      </w:r>
      <w:r w:rsidRPr="003629E2">
        <w:rPr>
          <w:rFonts w:ascii="Times New Roman" w:hAnsi="Times New Roman" w:cs="Times New Roman"/>
          <w:kern w:val="2"/>
          <w:sz w:val="24"/>
          <w:szCs w:val="24"/>
          <w14:ligatures w14:val="standardContextual"/>
        </w:rPr>
        <w:t>1., 2. a na 3. patře u výtahu</w:t>
      </w:r>
    </w:p>
    <w:p w14:paraId="121AB873" w14:textId="77777777" w:rsidR="003629E2" w:rsidRDefault="003629E2"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380D7A1" w14:textId="6E7BE719" w:rsidR="00D8421E" w:rsidRDefault="00D8421E"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AB09E65" w14:textId="64EAD8F4" w:rsidR="00D8421E" w:rsidRDefault="00D8421E"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89984" behindDoc="1" locked="0" layoutInCell="0" allowOverlap="1" wp14:anchorId="3217357D" wp14:editId="0CFF998A">
            <wp:simplePos x="0" y="0"/>
            <wp:positionH relativeFrom="column">
              <wp:posOffset>3048000</wp:posOffset>
            </wp:positionH>
            <wp:positionV relativeFrom="paragraph">
              <wp:posOffset>83185</wp:posOffset>
            </wp:positionV>
            <wp:extent cx="2514600" cy="1617980"/>
            <wp:effectExtent l="0" t="0" r="0" b="1270"/>
            <wp:wrapTight wrapText="bothSides">
              <wp:wrapPolygon edited="0">
                <wp:start x="0" y="0"/>
                <wp:lineTo x="0" y="21363"/>
                <wp:lineTo x="21436" y="21363"/>
                <wp:lineTo x="21436" y="0"/>
                <wp:lineTo x="0" y="0"/>
              </wp:wrapPolygon>
            </wp:wrapTight>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59E">
        <w:rPr>
          <w:rFonts w:ascii="Times New Roman" w:eastAsia="Times New Roman" w:hAnsi="Times New Roman" w:cs="Times New Roman"/>
          <w:b/>
          <w:bCs/>
          <w:noProof/>
          <w:sz w:val="24"/>
          <w:szCs w:val="24"/>
          <w:lang w:eastAsia="cs-CZ"/>
        </w:rPr>
        <w:drawing>
          <wp:anchor distT="0" distB="0" distL="114300" distR="114300" simplePos="0" relativeHeight="251692032" behindDoc="1" locked="0" layoutInCell="1" allowOverlap="1" wp14:anchorId="65819C66" wp14:editId="50310550">
            <wp:simplePos x="0" y="0"/>
            <wp:positionH relativeFrom="column">
              <wp:posOffset>-198120</wp:posOffset>
            </wp:positionH>
            <wp:positionV relativeFrom="paragraph">
              <wp:posOffset>83185</wp:posOffset>
            </wp:positionV>
            <wp:extent cx="2667000" cy="1617980"/>
            <wp:effectExtent l="0" t="0" r="0" b="1270"/>
            <wp:wrapNone/>
            <wp:docPr id="773352246" name="Obrázek 9" descr="Obsah obrázku text, obálka, Materiální vlastnost,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52246" name="Obrázek 9" descr="Obsah obrázku text, obálka, Materiální vlastnost, Obdélník&#10;&#10;Popis byl vytvořen automatick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1617980"/>
                    </a:xfrm>
                    <a:prstGeom prst="rect">
                      <a:avLst/>
                    </a:prstGeom>
                    <a:noFill/>
                  </pic:spPr>
                </pic:pic>
              </a:graphicData>
            </a:graphic>
            <wp14:sizeRelH relativeFrom="page">
              <wp14:pctWidth>0</wp14:pctWidth>
            </wp14:sizeRelH>
            <wp14:sizeRelV relativeFrom="page">
              <wp14:pctHeight>0</wp14:pctHeight>
            </wp14:sizeRelV>
          </wp:anchor>
        </w:drawing>
      </w:r>
    </w:p>
    <w:p w14:paraId="2A86A4BB" w14:textId="4A7DCDD0" w:rsidR="00D8421E" w:rsidRDefault="00D8421E"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6C918B0" w14:textId="16662489" w:rsidR="00D8421E" w:rsidRDefault="00D8421E" w:rsidP="003D26B9">
      <w:pPr>
        <w:autoSpaceDE w:val="0"/>
        <w:autoSpaceDN w:val="0"/>
        <w:adjustRightInd w:val="0"/>
        <w:spacing w:after="0" w:line="240" w:lineRule="auto"/>
        <w:rPr>
          <w:rFonts w:ascii="Calibri" w:eastAsia="Times New Roman" w:hAnsi="Calibri" w:cs="Calibri"/>
          <w:noProof/>
          <w:color w:val="000000"/>
          <w:sz w:val="24"/>
          <w:szCs w:val="24"/>
          <w:lang w:eastAsia="cs-CZ"/>
        </w:rPr>
      </w:pPr>
    </w:p>
    <w:p w14:paraId="05FA3753" w14:textId="799EC683" w:rsidR="003D26B9" w:rsidRPr="001D0119" w:rsidRDefault="003D26B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13390AC2" w14:textId="2BC4F959" w:rsidR="00A651AD" w:rsidRDefault="00A651AD" w:rsidP="003629E2">
      <w:pPr>
        <w:autoSpaceDE w:val="0"/>
        <w:autoSpaceDN w:val="0"/>
        <w:adjustRightInd w:val="0"/>
        <w:spacing w:after="0" w:line="240" w:lineRule="auto"/>
        <w:ind w:left="1620"/>
        <w:rPr>
          <w:rFonts w:ascii="Times New Roman" w:eastAsia="Times New Roman" w:hAnsi="Times New Roman" w:cs="Times New Roman"/>
          <w:color w:val="000000"/>
          <w:sz w:val="24"/>
          <w:szCs w:val="24"/>
          <w:lang w:eastAsia="cs-CZ"/>
        </w:rPr>
      </w:pPr>
    </w:p>
    <w:p w14:paraId="5681D06A" w14:textId="51A2A0BD" w:rsidR="00A651AD" w:rsidRDefault="00A651AD" w:rsidP="003629E2">
      <w:pPr>
        <w:autoSpaceDE w:val="0"/>
        <w:autoSpaceDN w:val="0"/>
        <w:adjustRightInd w:val="0"/>
        <w:spacing w:after="0" w:line="240" w:lineRule="auto"/>
        <w:ind w:left="1620"/>
        <w:rPr>
          <w:rFonts w:ascii="Times New Roman" w:eastAsia="Times New Roman" w:hAnsi="Times New Roman" w:cs="Times New Roman"/>
          <w:color w:val="000000"/>
          <w:sz w:val="24"/>
          <w:szCs w:val="24"/>
          <w:lang w:eastAsia="cs-CZ"/>
        </w:rPr>
      </w:pPr>
    </w:p>
    <w:p w14:paraId="2E305E80" w14:textId="4B4473EB" w:rsidR="00A651AD" w:rsidRDefault="00A651AD" w:rsidP="003629E2">
      <w:pPr>
        <w:autoSpaceDE w:val="0"/>
        <w:autoSpaceDN w:val="0"/>
        <w:adjustRightInd w:val="0"/>
        <w:spacing w:after="0" w:line="240" w:lineRule="auto"/>
        <w:ind w:left="1620"/>
        <w:rPr>
          <w:rFonts w:ascii="Times New Roman" w:eastAsia="Times New Roman" w:hAnsi="Times New Roman" w:cs="Times New Roman"/>
          <w:color w:val="000000"/>
          <w:sz w:val="24"/>
          <w:szCs w:val="24"/>
          <w:lang w:eastAsia="cs-CZ"/>
        </w:rPr>
      </w:pPr>
    </w:p>
    <w:p w14:paraId="515B1C24" w14:textId="711D6842" w:rsidR="00A651AD" w:rsidRDefault="00A651AD" w:rsidP="003629E2">
      <w:pPr>
        <w:autoSpaceDE w:val="0"/>
        <w:autoSpaceDN w:val="0"/>
        <w:adjustRightInd w:val="0"/>
        <w:spacing w:after="0" w:line="240" w:lineRule="auto"/>
        <w:ind w:left="1620"/>
        <w:rPr>
          <w:rFonts w:ascii="Times New Roman" w:eastAsia="Times New Roman" w:hAnsi="Times New Roman" w:cs="Times New Roman"/>
          <w:color w:val="000000"/>
          <w:sz w:val="24"/>
          <w:szCs w:val="24"/>
          <w:lang w:eastAsia="cs-CZ"/>
        </w:rPr>
      </w:pPr>
    </w:p>
    <w:p w14:paraId="6B291629" w14:textId="0BF0D85A" w:rsidR="001D0119" w:rsidRDefault="00A651AD" w:rsidP="00A651AD">
      <w:pPr>
        <w:tabs>
          <w:tab w:val="center" w:pos="3511"/>
        </w:tabs>
        <w:autoSpaceDE w:val="0"/>
        <w:autoSpaceDN w:val="0"/>
        <w:adjustRightInd w:val="0"/>
        <w:spacing w:after="0" w:line="240" w:lineRule="auto"/>
        <w:ind w:left="1620"/>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b/>
      </w:r>
      <w:r>
        <w:rPr>
          <w:rFonts w:ascii="Times New Roman" w:eastAsia="Times New Roman" w:hAnsi="Times New Roman" w:cs="Times New Roman"/>
          <w:color w:val="000000"/>
          <w:sz w:val="24"/>
          <w:szCs w:val="24"/>
          <w:lang w:eastAsia="cs-CZ"/>
        </w:rPr>
        <w:br w:type="textWrapping" w:clear="all"/>
      </w:r>
    </w:p>
    <w:p w14:paraId="3758B722" w14:textId="77777777" w:rsidR="00D8421E" w:rsidRDefault="00D8421E" w:rsidP="00A651AD">
      <w:pPr>
        <w:tabs>
          <w:tab w:val="center" w:pos="3511"/>
        </w:tabs>
        <w:autoSpaceDE w:val="0"/>
        <w:autoSpaceDN w:val="0"/>
        <w:adjustRightInd w:val="0"/>
        <w:spacing w:after="0" w:line="240" w:lineRule="auto"/>
        <w:ind w:left="1620"/>
        <w:rPr>
          <w:rFonts w:ascii="Times New Roman" w:eastAsia="Times New Roman" w:hAnsi="Times New Roman" w:cs="Times New Roman"/>
          <w:color w:val="000000"/>
          <w:sz w:val="24"/>
          <w:szCs w:val="24"/>
          <w:lang w:eastAsia="cs-CZ"/>
        </w:rPr>
      </w:pPr>
    </w:p>
    <w:p w14:paraId="5A5349DF" w14:textId="77777777" w:rsidR="00D8421E" w:rsidRPr="001D0119" w:rsidRDefault="00D8421E" w:rsidP="00A651AD">
      <w:pPr>
        <w:tabs>
          <w:tab w:val="center" w:pos="3511"/>
        </w:tabs>
        <w:autoSpaceDE w:val="0"/>
        <w:autoSpaceDN w:val="0"/>
        <w:adjustRightInd w:val="0"/>
        <w:spacing w:after="0" w:line="240" w:lineRule="auto"/>
        <w:ind w:left="1620"/>
        <w:rPr>
          <w:rFonts w:ascii="Times New Roman" w:eastAsia="Times New Roman" w:hAnsi="Times New Roman" w:cs="Times New Roman"/>
          <w:color w:val="000000"/>
          <w:sz w:val="24"/>
          <w:szCs w:val="24"/>
          <w:lang w:eastAsia="cs-CZ"/>
        </w:rPr>
      </w:pPr>
    </w:p>
    <w:p w14:paraId="4E884D4F" w14:textId="3BC1E6C7" w:rsidR="008B3B95" w:rsidRDefault="008B3B95" w:rsidP="008B3B95">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2/ Není-li stěžující spokojen se způsobem či rychlostí vyřizování stížnosti nebo s konečným řešením stížnosti má právo se odvolat:</w:t>
      </w:r>
    </w:p>
    <w:p w14:paraId="59745D55" w14:textId="77777777" w:rsidR="00A651AD" w:rsidRDefault="00A651AD" w:rsidP="008B3B95">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14:paraId="21747026" w14:textId="239BF7C1" w:rsidR="008B3B95" w:rsidRDefault="008B3B95" w:rsidP="008B3B95">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r>
        <w:rPr>
          <w:rFonts w:ascii="Calibri" w:eastAsia="Times New Roman" w:hAnsi="Calibri" w:cs="Calibri"/>
          <w:noProof/>
          <w:color w:val="000000"/>
          <w:sz w:val="24"/>
          <w:szCs w:val="24"/>
          <w:lang w:eastAsia="cs-CZ"/>
        </w:rPr>
        <w:t xml:space="preserve">           </w:t>
      </w:r>
    </w:p>
    <w:p w14:paraId="781F4E78" w14:textId="317C7E7B" w:rsidR="008B3B95" w:rsidRDefault="008B3B95" w:rsidP="008B3B95">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84864" behindDoc="1" locked="0" layoutInCell="0" allowOverlap="1" wp14:anchorId="22BFEDCE" wp14:editId="0CFB25F6">
            <wp:simplePos x="0" y="0"/>
            <wp:positionH relativeFrom="column">
              <wp:posOffset>2202511</wp:posOffset>
            </wp:positionH>
            <wp:positionV relativeFrom="paragraph">
              <wp:posOffset>-321558</wp:posOffset>
            </wp:positionV>
            <wp:extent cx="971550" cy="962025"/>
            <wp:effectExtent l="0" t="0" r="0" b="9525"/>
            <wp:wrapTight wrapText="bothSides">
              <wp:wrapPolygon edited="0">
                <wp:start x="0" y="0"/>
                <wp:lineTo x="0" y="21386"/>
                <wp:lineTo x="21176" y="21386"/>
                <wp:lineTo x="21176" y="0"/>
                <wp:lineTo x="0" y="0"/>
              </wp:wrapPolygon>
            </wp:wrapTight>
            <wp:docPr id="19" name="Obrázek 19" descr="Obsah obrázku text, míč&#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Obrázek 19" descr="Obsah obrázku text, míč&#10;&#10;Popis byl vytvořen automaticky"/>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7AC84" w14:textId="77777777" w:rsidR="008B3B95" w:rsidRDefault="008B3B95" w:rsidP="008B3B95">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14:paraId="47E625B4" w14:textId="77777777" w:rsidR="00A651AD" w:rsidRDefault="00A651AD" w:rsidP="008B3B95">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14:paraId="2B19A568" w14:textId="77777777" w:rsidR="00D8421E" w:rsidRDefault="00D8421E" w:rsidP="008B3B95">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14:paraId="58D2136B" w14:textId="77777777" w:rsidR="008B3B95" w:rsidRPr="008B3B95" w:rsidRDefault="008B3B95" w:rsidP="008B3B95">
      <w:pPr>
        <w:numPr>
          <w:ilvl w:val="0"/>
          <w:numId w:val="8"/>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Vedoucí odboru sociálních věcí, Krajský úřad JMK, Žerotínovo nám. 3/5, 601 82 Brno, tel.: 541 651 131</w:t>
      </w:r>
    </w:p>
    <w:p w14:paraId="0E3FCE95" w14:textId="77777777" w:rsidR="008B3B95" w:rsidRPr="008B3B95" w:rsidRDefault="008B3B95" w:rsidP="008B3B95">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40E4F462" w14:textId="77777777" w:rsidR="008B3B95" w:rsidRPr="008B3B95" w:rsidRDefault="008B3B95" w:rsidP="008B3B95">
      <w:pPr>
        <w:numPr>
          <w:ilvl w:val="0"/>
          <w:numId w:val="8"/>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Kancelář veřejného ochránce práv, Údolní 39, 602 00 Brno, tel.: 542 542 888</w:t>
      </w:r>
    </w:p>
    <w:p w14:paraId="5CAC3D08" w14:textId="77777777" w:rsidR="00A651AD" w:rsidRDefault="00A651AD"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7B42E559"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613B8E08"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47C0DE41"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4412D67D" w14:textId="44C4AA2A" w:rsidR="008B3B95" w:rsidRPr="008B3B95" w:rsidRDefault="008B3B95"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8B3B95">
        <w:rPr>
          <w:rFonts w:ascii="Times New Roman" w:eastAsia="Times New Roman" w:hAnsi="Times New Roman" w:cs="Times New Roman"/>
          <w:b/>
          <w:bCs/>
          <w:color w:val="000000"/>
          <w:sz w:val="24"/>
          <w:szCs w:val="24"/>
          <w:lang w:eastAsia="cs-CZ"/>
        </w:rPr>
        <w:t>Čl. 18</w:t>
      </w:r>
    </w:p>
    <w:p w14:paraId="21BB5F3D" w14:textId="77777777" w:rsidR="008B3B95" w:rsidRPr="008B3B95" w:rsidRDefault="008B3B95" w:rsidP="008B3B95">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b/>
          <w:bCs/>
          <w:color w:val="000000"/>
          <w:sz w:val="24"/>
          <w:szCs w:val="24"/>
          <w:lang w:eastAsia="cs-CZ"/>
        </w:rPr>
        <w:t>Odpovědnost klientů za škodu a za svěřené předměty</w:t>
      </w:r>
    </w:p>
    <w:p w14:paraId="2C417B3B" w14:textId="77777777" w:rsidR="008B3B95" w:rsidRPr="008B3B95" w:rsidRDefault="008B3B95" w:rsidP="008B3B95">
      <w:pPr>
        <w:autoSpaceDE w:val="0"/>
        <w:autoSpaceDN w:val="0"/>
        <w:adjustRightInd w:val="0"/>
        <w:spacing w:after="0" w:line="240" w:lineRule="auto"/>
        <w:ind w:left="360"/>
        <w:rPr>
          <w:rFonts w:ascii="Times New Roman" w:eastAsia="Times New Roman" w:hAnsi="Times New Roman" w:cs="Times New Roman"/>
          <w:b/>
          <w:bCs/>
          <w:color w:val="000000"/>
          <w:sz w:val="24"/>
          <w:szCs w:val="24"/>
          <w:lang w:eastAsia="cs-CZ"/>
        </w:rPr>
      </w:pPr>
    </w:p>
    <w:p w14:paraId="672158A1" w14:textId="5BF67CB4" w:rsidR="008B3B95" w:rsidRPr="008B3B95" w:rsidRDefault="008B3B95" w:rsidP="008B3B95">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Klient odpovídá za škodu na majetku domova, na majetku či zdraví uživatelů, pracovníků domova nebo jiných osob, kterou svým jednáním zavinil. Zavinilo-li škodu více klientů, odpovídají za ni podle své účasti.</w:t>
      </w:r>
    </w:p>
    <w:p w14:paraId="2D0E4480" w14:textId="77777777" w:rsidR="00A651AD" w:rsidRDefault="00A651AD" w:rsidP="008B3B95">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84EEA11" w14:textId="77777777" w:rsidR="00A651AD" w:rsidRPr="008B3B95" w:rsidRDefault="00A651AD" w:rsidP="008B3B95">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1E67BF54" w14:textId="77777777" w:rsidR="008B3B95" w:rsidRPr="008B3B95" w:rsidRDefault="008B3B95" w:rsidP="008B3B95">
      <w:pPr>
        <w:autoSpaceDE w:val="0"/>
        <w:autoSpaceDN w:val="0"/>
        <w:adjustRightInd w:val="0"/>
        <w:spacing w:after="0" w:line="240" w:lineRule="auto"/>
        <w:ind w:left="3540" w:firstLine="708"/>
        <w:jc w:val="both"/>
        <w:rPr>
          <w:rFonts w:ascii="Times New Roman" w:eastAsia="Times New Roman" w:hAnsi="Times New Roman" w:cs="Times New Roman"/>
          <w:b/>
          <w:bCs/>
          <w:color w:val="000000"/>
          <w:sz w:val="24"/>
          <w:szCs w:val="24"/>
          <w:lang w:eastAsia="cs-CZ"/>
        </w:rPr>
      </w:pPr>
      <w:r w:rsidRPr="008B3B95">
        <w:rPr>
          <w:rFonts w:ascii="Times New Roman" w:eastAsia="Times New Roman" w:hAnsi="Times New Roman" w:cs="Times New Roman"/>
          <w:b/>
          <w:bCs/>
          <w:color w:val="000000"/>
          <w:sz w:val="24"/>
          <w:szCs w:val="24"/>
          <w:lang w:eastAsia="cs-CZ"/>
        </w:rPr>
        <w:t>Čl. 19</w:t>
      </w:r>
    </w:p>
    <w:p w14:paraId="0D23C6FF" w14:textId="77777777" w:rsidR="008B3B95" w:rsidRPr="008B3B95" w:rsidRDefault="008B3B95" w:rsidP="008B3B95">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8B3B95">
        <w:rPr>
          <w:rFonts w:ascii="Times New Roman" w:eastAsia="Times New Roman" w:hAnsi="Times New Roman" w:cs="Times New Roman"/>
          <w:b/>
          <w:bCs/>
          <w:color w:val="000000"/>
          <w:sz w:val="24"/>
          <w:szCs w:val="24"/>
          <w:lang w:eastAsia="cs-CZ"/>
        </w:rPr>
        <w:t>Práva a povinnosti klienta a poskytovatele</w:t>
      </w:r>
    </w:p>
    <w:p w14:paraId="3095D112" w14:textId="77777777" w:rsidR="008B3B95" w:rsidRPr="008B3B95" w:rsidRDefault="008B3B95" w:rsidP="008B3B95">
      <w:pPr>
        <w:autoSpaceDE w:val="0"/>
        <w:autoSpaceDN w:val="0"/>
        <w:adjustRightInd w:val="0"/>
        <w:spacing w:after="0" w:line="240" w:lineRule="auto"/>
        <w:ind w:left="708"/>
        <w:rPr>
          <w:rFonts w:ascii="Times New Roman" w:eastAsia="Times New Roman" w:hAnsi="Times New Roman" w:cs="Times New Roman"/>
          <w:color w:val="000000"/>
          <w:sz w:val="24"/>
          <w:szCs w:val="24"/>
          <w:lang w:eastAsia="cs-CZ"/>
        </w:rPr>
      </w:pPr>
    </w:p>
    <w:p w14:paraId="7E826E5C" w14:textId="7ADE4E84" w:rsidR="008B3B95" w:rsidRPr="008B3B95" w:rsidRDefault="008B3B95" w:rsidP="008B3B95">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 xml:space="preserve">Klient má právo na řádnou a odbornou péči v souladu s příslušnými právními předpisy, zejména se zákonem č. 108/2006 Sb. o sociálních službách a jeho prováděcími právními předpisy. Poskytovatel je povinen klientovi tuto péči poskytnout. </w:t>
      </w:r>
    </w:p>
    <w:p w14:paraId="7289F14A" w14:textId="77777777" w:rsidR="00D8421E" w:rsidRDefault="00D8421E" w:rsidP="008B3B95">
      <w:pPr>
        <w:keepNext/>
        <w:autoSpaceDE w:val="0"/>
        <w:autoSpaceDN w:val="0"/>
        <w:adjustRightInd w:val="0"/>
        <w:spacing w:after="0" w:line="240" w:lineRule="auto"/>
        <w:jc w:val="center"/>
        <w:outlineLvl w:val="2"/>
        <w:rPr>
          <w:rFonts w:ascii="Times New Roman" w:eastAsia="Times New Roman" w:hAnsi="Times New Roman" w:cs="Times New Roman"/>
          <w:b/>
          <w:bCs/>
          <w:color w:val="000000"/>
          <w:sz w:val="24"/>
          <w:szCs w:val="24"/>
          <w:lang w:eastAsia="cs-CZ"/>
        </w:rPr>
      </w:pPr>
    </w:p>
    <w:p w14:paraId="17D7EFF3" w14:textId="77777777" w:rsidR="00D8421E" w:rsidRDefault="00D8421E" w:rsidP="008B3B95">
      <w:pPr>
        <w:keepNext/>
        <w:autoSpaceDE w:val="0"/>
        <w:autoSpaceDN w:val="0"/>
        <w:adjustRightInd w:val="0"/>
        <w:spacing w:after="0" w:line="240" w:lineRule="auto"/>
        <w:jc w:val="center"/>
        <w:outlineLvl w:val="2"/>
        <w:rPr>
          <w:rFonts w:ascii="Times New Roman" w:eastAsia="Times New Roman" w:hAnsi="Times New Roman" w:cs="Times New Roman"/>
          <w:b/>
          <w:bCs/>
          <w:color w:val="000000"/>
          <w:sz w:val="24"/>
          <w:szCs w:val="24"/>
          <w:lang w:eastAsia="cs-CZ"/>
        </w:rPr>
      </w:pPr>
    </w:p>
    <w:p w14:paraId="1FD2A92F" w14:textId="30FA92A1" w:rsidR="008B3B95" w:rsidRPr="008B3B95" w:rsidRDefault="008B3B95" w:rsidP="008B3B95">
      <w:pPr>
        <w:keepNext/>
        <w:autoSpaceDE w:val="0"/>
        <w:autoSpaceDN w:val="0"/>
        <w:adjustRightInd w:val="0"/>
        <w:spacing w:after="0" w:line="240" w:lineRule="auto"/>
        <w:jc w:val="center"/>
        <w:outlineLvl w:val="2"/>
        <w:rPr>
          <w:rFonts w:ascii="Times New Roman" w:eastAsia="Times New Roman" w:hAnsi="Times New Roman" w:cs="Times New Roman"/>
          <w:b/>
          <w:bCs/>
          <w:color w:val="000000"/>
          <w:sz w:val="24"/>
          <w:szCs w:val="24"/>
          <w:lang w:eastAsia="cs-CZ"/>
        </w:rPr>
      </w:pPr>
      <w:r w:rsidRPr="008B3B95">
        <w:rPr>
          <w:rFonts w:ascii="Times New Roman" w:eastAsia="Times New Roman" w:hAnsi="Times New Roman" w:cs="Times New Roman"/>
          <w:b/>
          <w:bCs/>
          <w:color w:val="000000"/>
          <w:sz w:val="24"/>
          <w:szCs w:val="24"/>
          <w:lang w:eastAsia="cs-CZ"/>
        </w:rPr>
        <w:t>Čl. 20</w:t>
      </w:r>
    </w:p>
    <w:p w14:paraId="6FB134A2" w14:textId="77777777" w:rsidR="008B3B95" w:rsidRPr="008B3B95" w:rsidRDefault="008B3B95" w:rsidP="008B3B95">
      <w:pPr>
        <w:keepNext/>
        <w:autoSpaceDE w:val="0"/>
        <w:autoSpaceDN w:val="0"/>
        <w:adjustRightInd w:val="0"/>
        <w:spacing w:after="0" w:line="240" w:lineRule="auto"/>
        <w:jc w:val="center"/>
        <w:outlineLvl w:val="2"/>
        <w:rPr>
          <w:rFonts w:ascii="Times New Roman" w:eastAsia="Times New Roman" w:hAnsi="Times New Roman" w:cs="Times New Roman"/>
          <w:b/>
          <w:bCs/>
          <w:color w:val="000000"/>
          <w:sz w:val="24"/>
          <w:szCs w:val="24"/>
          <w:lang w:eastAsia="cs-CZ"/>
        </w:rPr>
      </w:pPr>
      <w:r w:rsidRPr="008B3B95">
        <w:rPr>
          <w:rFonts w:ascii="Times New Roman" w:eastAsia="Times New Roman" w:hAnsi="Times New Roman" w:cs="Times New Roman"/>
          <w:b/>
          <w:bCs/>
          <w:color w:val="000000"/>
          <w:sz w:val="24"/>
          <w:szCs w:val="24"/>
          <w:lang w:eastAsia="cs-CZ"/>
        </w:rPr>
        <w:t>Ukončení pobytu v domově</w:t>
      </w:r>
    </w:p>
    <w:p w14:paraId="7C3D0C68" w14:textId="77777777" w:rsidR="008B3B95" w:rsidRPr="008B3B95" w:rsidRDefault="008B3B95" w:rsidP="008B3B95">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4D11DECD" w14:textId="77777777" w:rsidR="008B3B95" w:rsidRPr="008B3B95" w:rsidRDefault="008B3B95" w:rsidP="008B3B95">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 xml:space="preserve"> 1/ Poskytovaná sociální služba v Domově Božice zaniká písemnou dohodou obou stran nebo písemnou výpovědí a dále úmrtím klienta nebo zánikem poskytovatele. </w:t>
      </w:r>
    </w:p>
    <w:p w14:paraId="419D4367" w14:textId="77777777" w:rsidR="008B3B95" w:rsidRPr="008B3B95" w:rsidRDefault="008B3B95" w:rsidP="008B3B95">
      <w:pPr>
        <w:autoSpaceDE w:val="0"/>
        <w:autoSpaceDN w:val="0"/>
        <w:adjustRightInd w:val="0"/>
        <w:spacing w:beforeAutospacing="1" w:after="0" w:afterAutospacing="1" w:line="240" w:lineRule="auto"/>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 xml:space="preserve">2/ Poskytovatel může s klientem ukončit poskytování sociální služby, jestliže hrubě porušuje své povinnosti vyplývající ze smlouvy, a to zejména kdy: </w:t>
      </w:r>
    </w:p>
    <w:p w14:paraId="492F9398" w14:textId="77777777" w:rsidR="008B3B95" w:rsidRPr="008B3B95" w:rsidRDefault="008B3B95" w:rsidP="008B3B95">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a)</w:t>
      </w:r>
      <w:r w:rsidRPr="008B3B95">
        <w:rPr>
          <w:rFonts w:ascii="Times New Roman" w:eastAsia="Times New Roman" w:hAnsi="Times New Roman" w:cs="Times New Roman"/>
          <w:color w:val="000000"/>
          <w:sz w:val="24"/>
          <w:szCs w:val="24"/>
          <w:lang w:eastAsia="cs-CZ"/>
        </w:rPr>
        <w:tab/>
        <w:t>klient zamlčí výši příjmu a výši příspěvku na péči nebo jejich změn,</w:t>
      </w:r>
    </w:p>
    <w:p w14:paraId="413E0B81" w14:textId="77777777" w:rsidR="008B3B95" w:rsidRPr="008B3B95" w:rsidRDefault="008B3B95" w:rsidP="008B3B95">
      <w:pPr>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b)</w:t>
      </w:r>
      <w:r w:rsidRPr="008B3B95">
        <w:rPr>
          <w:rFonts w:ascii="Times New Roman" w:eastAsia="Times New Roman" w:hAnsi="Times New Roman" w:cs="Times New Roman"/>
          <w:color w:val="000000"/>
          <w:sz w:val="24"/>
          <w:szCs w:val="24"/>
          <w:lang w:eastAsia="cs-CZ"/>
        </w:rPr>
        <w:tab/>
        <w:t>klient nezaplatí úhradu, byl-li klient povinen platit úhradu podle smlouvy o poskytování sociální služby, a to nejpozději do konce kalendářního měsíce následujícího po kalendářním měsíci, za nějž povinnost úhradu zaplatit vznikla,</w:t>
      </w:r>
    </w:p>
    <w:p w14:paraId="044C332D" w14:textId="77777777" w:rsidR="008B3B95" w:rsidRPr="008B3B95" w:rsidRDefault="008B3B95" w:rsidP="008B3B95">
      <w:pPr>
        <w:numPr>
          <w:ilvl w:val="2"/>
          <w:numId w:val="9"/>
        </w:numPr>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klient zatajil důležité informace o svém zdravotním stavu, které by měly za následek odmítnutí uzavření smlouvy ze strany poskytovatele z důvodu nesplnění podmínek stanovených pro cílovou skupinu poskytovatele,</w:t>
      </w:r>
    </w:p>
    <w:p w14:paraId="7A53FA9E" w14:textId="77777777" w:rsidR="008B3B95" w:rsidRPr="008B3B95" w:rsidRDefault="008B3B95" w:rsidP="008B3B95">
      <w:pPr>
        <w:autoSpaceDE w:val="0"/>
        <w:autoSpaceDN w:val="0"/>
        <w:adjustRightInd w:val="0"/>
        <w:spacing w:after="0" w:line="240" w:lineRule="auto"/>
        <w:ind w:left="708" w:hanging="708"/>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d)</w:t>
      </w:r>
      <w:r w:rsidRPr="008B3B95">
        <w:rPr>
          <w:rFonts w:ascii="Times New Roman" w:eastAsia="Times New Roman" w:hAnsi="Times New Roman" w:cs="Times New Roman"/>
          <w:color w:val="000000"/>
          <w:sz w:val="24"/>
          <w:szCs w:val="24"/>
          <w:lang w:eastAsia="cs-CZ"/>
        </w:rPr>
        <w:tab/>
        <w:t>dojde ke změně poměrů klienta zejména zdravotního stavu a poskytovatel není oprávněn poskytnout sociální služby, které v důsledku této změny klient potřebuje a vyžaduje.</w:t>
      </w:r>
    </w:p>
    <w:p w14:paraId="02C28539" w14:textId="77777777" w:rsidR="008B3B95" w:rsidRPr="008B3B95" w:rsidRDefault="008B3B95" w:rsidP="008B3B95">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B7D9F10" w14:textId="77777777" w:rsidR="008B3B95" w:rsidRPr="008B3B95" w:rsidRDefault="008B3B95" w:rsidP="008B3B95">
      <w:p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sz w:val="24"/>
          <w:szCs w:val="24"/>
          <w:lang w:eastAsia="cs-CZ"/>
        </w:rPr>
        <w:t>3 / Po ukončení poskytování sociální služby je klient nebo jeho rodinný příslušník povinen   do 3 pracovních dnů ode dne ukončení poskytování sociální služby převzít veškeré osobní věci patřící uživateli, popřípadě si ve stejné lhůtě domluvit jiný termín převzetí. Především se jedná o běžné oblečení, hygienické potřeby, boty a další. Pokud by nedošlo k převzetí osobních věcí v základní 3denní lhůtě ani v lhůtě dodatečné, budou osobní věci klienta předány k likvidaci.</w:t>
      </w:r>
    </w:p>
    <w:p w14:paraId="1D4C3455" w14:textId="77777777" w:rsidR="008B3B95" w:rsidRPr="008B3B95" w:rsidRDefault="008B3B95" w:rsidP="008B3B95">
      <w:pPr>
        <w:autoSpaceDE w:val="0"/>
        <w:autoSpaceDN w:val="0"/>
        <w:adjustRightInd w:val="0"/>
        <w:spacing w:after="0" w:line="240" w:lineRule="auto"/>
        <w:ind w:left="708" w:hanging="348"/>
        <w:jc w:val="both"/>
        <w:rPr>
          <w:rFonts w:ascii="Times New Roman" w:eastAsia="Times New Roman" w:hAnsi="Times New Roman" w:cs="Times New Roman"/>
          <w:color w:val="000000"/>
          <w:sz w:val="24"/>
          <w:szCs w:val="24"/>
          <w:lang w:eastAsia="cs-CZ"/>
        </w:rPr>
      </w:pPr>
    </w:p>
    <w:p w14:paraId="0B48C392"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29DA5776"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75385280"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0985B686"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4C8A1AC9"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4CAABD92"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75841EAE" w14:textId="77777777" w:rsidR="00D8421E" w:rsidRDefault="00D8421E"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0F8073AE" w14:textId="1BA72005" w:rsidR="008B3B95" w:rsidRPr="008B3B95" w:rsidRDefault="008B3B95" w:rsidP="008B3B9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8B3B95">
        <w:rPr>
          <w:rFonts w:ascii="Times New Roman" w:eastAsia="Times New Roman" w:hAnsi="Times New Roman" w:cs="Times New Roman"/>
          <w:b/>
          <w:bCs/>
          <w:color w:val="000000"/>
          <w:sz w:val="24"/>
          <w:szCs w:val="24"/>
          <w:lang w:eastAsia="cs-CZ"/>
        </w:rPr>
        <w:t>Čl. 21</w:t>
      </w:r>
    </w:p>
    <w:p w14:paraId="4DE282AC" w14:textId="77777777" w:rsidR="008B3B95" w:rsidRPr="008B3B95" w:rsidRDefault="008B3B95" w:rsidP="008B3B95">
      <w:pPr>
        <w:autoSpaceDE w:val="0"/>
        <w:autoSpaceDN w:val="0"/>
        <w:adjustRightInd w:val="0"/>
        <w:spacing w:after="0" w:line="240" w:lineRule="auto"/>
        <w:jc w:val="center"/>
        <w:outlineLvl w:val="7"/>
        <w:rPr>
          <w:rFonts w:ascii="Times New Roman" w:eastAsia="Times New Roman" w:hAnsi="Times New Roman" w:cs="Times New Roman"/>
          <w:b/>
          <w:bCs/>
          <w:i/>
          <w:iCs/>
          <w:color w:val="000000"/>
          <w:sz w:val="24"/>
          <w:szCs w:val="24"/>
          <w:lang w:eastAsia="cs-CZ"/>
        </w:rPr>
      </w:pPr>
      <w:r w:rsidRPr="008B3B95">
        <w:rPr>
          <w:rFonts w:ascii="Times New Roman" w:eastAsia="Times New Roman" w:hAnsi="Times New Roman" w:cs="Times New Roman"/>
          <w:b/>
          <w:bCs/>
          <w:color w:val="000000"/>
          <w:sz w:val="24"/>
          <w:szCs w:val="24"/>
          <w:lang w:eastAsia="cs-CZ"/>
        </w:rPr>
        <w:t>Závěrečná ustanovení</w:t>
      </w:r>
    </w:p>
    <w:p w14:paraId="05BBDDA0" w14:textId="77777777" w:rsidR="008B3B95" w:rsidRPr="008B3B95" w:rsidRDefault="008B3B95" w:rsidP="008B3B95">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1331EE23" w14:textId="77777777" w:rsidR="008B3B95" w:rsidRPr="008B3B95" w:rsidRDefault="008B3B95" w:rsidP="008B3B95">
      <w:pPr>
        <w:widowControl w:val="0"/>
        <w:autoSpaceDE w:val="0"/>
        <w:autoSpaceDN w:val="0"/>
        <w:adjustRightInd w:val="0"/>
        <w:spacing w:after="0" w:line="276" w:lineRule="auto"/>
        <w:ind w:left="226" w:hanging="226"/>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1/ Tento Domácí řád tvoří přílohu Smlouvy o poskytování sociální služby.</w:t>
      </w:r>
    </w:p>
    <w:p w14:paraId="3D7D7491" w14:textId="77777777" w:rsidR="00D8421E" w:rsidRDefault="00D8421E" w:rsidP="008B3B95">
      <w:pPr>
        <w:widowControl w:val="0"/>
        <w:autoSpaceDE w:val="0"/>
        <w:autoSpaceDN w:val="0"/>
        <w:adjustRightInd w:val="0"/>
        <w:spacing w:after="0" w:line="276" w:lineRule="auto"/>
        <w:ind w:left="226" w:hanging="226"/>
        <w:jc w:val="both"/>
        <w:rPr>
          <w:rFonts w:ascii="Times New Roman" w:eastAsia="Times New Roman" w:hAnsi="Times New Roman" w:cs="Times New Roman"/>
          <w:color w:val="000000"/>
          <w:sz w:val="24"/>
          <w:szCs w:val="24"/>
          <w:lang w:eastAsia="cs-CZ"/>
        </w:rPr>
      </w:pPr>
    </w:p>
    <w:p w14:paraId="06682759" w14:textId="521CFF5D" w:rsidR="001467EA" w:rsidRDefault="008B3B95" w:rsidP="008B3B95">
      <w:pPr>
        <w:widowControl w:val="0"/>
        <w:autoSpaceDE w:val="0"/>
        <w:autoSpaceDN w:val="0"/>
        <w:adjustRightInd w:val="0"/>
        <w:spacing w:after="0" w:line="276" w:lineRule="auto"/>
        <w:ind w:left="226" w:hanging="226"/>
        <w:jc w:val="both"/>
        <w:rPr>
          <w:rFonts w:ascii="Calibri" w:eastAsia="Times New Roman" w:hAnsi="Calibri" w:cs="Calibri"/>
          <w:noProof/>
          <w:color w:val="000000"/>
          <w:sz w:val="24"/>
          <w:szCs w:val="24"/>
          <w:lang w:eastAsia="cs-CZ"/>
        </w:rPr>
      </w:pPr>
      <w:r w:rsidRPr="008B3B95">
        <w:rPr>
          <w:rFonts w:ascii="Times New Roman" w:eastAsia="Times New Roman" w:hAnsi="Times New Roman" w:cs="Times New Roman"/>
          <w:color w:val="000000"/>
          <w:sz w:val="24"/>
          <w:szCs w:val="24"/>
          <w:lang w:eastAsia="cs-CZ"/>
        </w:rPr>
        <w:t>2/ Nabývá účinnosti dnem 1.10.2023 a tímto dnem ruší všechny předchozí verze Domácího řádu.</w:t>
      </w:r>
      <w:r>
        <w:rPr>
          <w:rFonts w:ascii="Calibri" w:eastAsia="Times New Roman" w:hAnsi="Calibri" w:cs="Calibri"/>
          <w:noProof/>
          <w:color w:val="000000"/>
          <w:sz w:val="24"/>
          <w:szCs w:val="24"/>
          <w:lang w:eastAsia="cs-CZ"/>
        </w:rPr>
        <w:t xml:space="preserve">                           </w:t>
      </w:r>
    </w:p>
    <w:p w14:paraId="3ED35747" w14:textId="77777777" w:rsidR="001467EA" w:rsidRDefault="001467EA" w:rsidP="008B3B95">
      <w:pPr>
        <w:widowControl w:val="0"/>
        <w:autoSpaceDE w:val="0"/>
        <w:autoSpaceDN w:val="0"/>
        <w:adjustRightInd w:val="0"/>
        <w:spacing w:after="0" w:line="276" w:lineRule="auto"/>
        <w:ind w:left="226" w:hanging="226"/>
        <w:jc w:val="both"/>
        <w:rPr>
          <w:rFonts w:ascii="Calibri" w:eastAsia="Times New Roman" w:hAnsi="Calibri" w:cs="Calibri"/>
          <w:noProof/>
          <w:color w:val="000000"/>
          <w:sz w:val="24"/>
          <w:szCs w:val="24"/>
          <w:lang w:eastAsia="cs-CZ"/>
        </w:rPr>
      </w:pPr>
      <w:r>
        <w:rPr>
          <w:rFonts w:ascii="Calibri" w:eastAsia="Times New Roman" w:hAnsi="Calibri" w:cs="Calibri"/>
          <w:noProof/>
          <w:color w:val="000000"/>
          <w:sz w:val="24"/>
          <w:szCs w:val="24"/>
          <w:lang w:eastAsia="cs-CZ"/>
        </w:rPr>
        <w:t xml:space="preserve"> </w:t>
      </w:r>
    </w:p>
    <w:p w14:paraId="0B08CEEA" w14:textId="77777777" w:rsidR="00D8421E" w:rsidRDefault="00D8421E" w:rsidP="008B3B95">
      <w:pPr>
        <w:widowControl w:val="0"/>
        <w:autoSpaceDE w:val="0"/>
        <w:autoSpaceDN w:val="0"/>
        <w:adjustRightInd w:val="0"/>
        <w:spacing w:after="0" w:line="276" w:lineRule="auto"/>
        <w:ind w:left="226" w:hanging="226"/>
        <w:jc w:val="both"/>
        <w:rPr>
          <w:rFonts w:ascii="Calibri" w:eastAsia="Times New Roman" w:hAnsi="Calibri" w:cs="Calibri"/>
          <w:noProof/>
          <w:color w:val="000000"/>
          <w:sz w:val="24"/>
          <w:szCs w:val="24"/>
          <w:lang w:eastAsia="cs-CZ"/>
        </w:rPr>
      </w:pPr>
    </w:p>
    <w:p w14:paraId="1CF02025" w14:textId="3D494470" w:rsidR="008B3B95" w:rsidRDefault="001467EA" w:rsidP="008B3B95">
      <w:pPr>
        <w:widowControl w:val="0"/>
        <w:autoSpaceDE w:val="0"/>
        <w:autoSpaceDN w:val="0"/>
        <w:adjustRightInd w:val="0"/>
        <w:spacing w:after="0" w:line="276" w:lineRule="auto"/>
        <w:ind w:left="226" w:hanging="226"/>
        <w:jc w:val="both"/>
        <w:rPr>
          <w:rFonts w:ascii="Times New Roman" w:eastAsia="Times New Roman" w:hAnsi="Times New Roman" w:cs="Times New Roman"/>
          <w:color w:val="000000"/>
          <w:sz w:val="24"/>
          <w:szCs w:val="24"/>
          <w:lang w:eastAsia="cs-CZ"/>
        </w:rPr>
      </w:pPr>
      <w:r>
        <w:rPr>
          <w:rFonts w:ascii="Calibri" w:eastAsia="Times New Roman" w:hAnsi="Calibri" w:cs="Calibri"/>
          <w:noProof/>
          <w:color w:val="000000"/>
          <w:sz w:val="24"/>
          <w:szCs w:val="24"/>
          <w:lang w:eastAsia="cs-CZ"/>
        </w:rPr>
        <w:t xml:space="preserve">                                         </w:t>
      </w:r>
      <w:r w:rsidRPr="001D0119">
        <w:rPr>
          <w:rFonts w:ascii="Calibri" w:eastAsia="Times New Roman" w:hAnsi="Calibri" w:cs="Calibri"/>
          <w:noProof/>
          <w:color w:val="000000"/>
          <w:sz w:val="24"/>
          <w:szCs w:val="24"/>
          <w:lang w:eastAsia="cs-CZ"/>
        </w:rPr>
        <w:drawing>
          <wp:inline distT="0" distB="0" distL="0" distR="0" wp14:anchorId="04202E5D" wp14:editId="7E835166">
            <wp:extent cx="2381250" cy="1606163"/>
            <wp:effectExtent l="0" t="0" r="0" b="0"/>
            <wp:docPr id="1" name="Obrázek 1" descr="Obsah obrázku budova, dům, osoba, miniatu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budova, dům, osoba, miniatura&#10;&#10;Popis byl vytvořen automatick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4199" cy="1608152"/>
                    </a:xfrm>
                    <a:prstGeom prst="rect">
                      <a:avLst/>
                    </a:prstGeom>
                    <a:noFill/>
                    <a:ln>
                      <a:noFill/>
                    </a:ln>
                  </pic:spPr>
                </pic:pic>
              </a:graphicData>
            </a:graphic>
          </wp:inline>
        </w:drawing>
      </w:r>
    </w:p>
    <w:p w14:paraId="6D078A6F" w14:textId="77777777" w:rsidR="00D8421E" w:rsidRDefault="00D8421E" w:rsidP="001467EA">
      <w:pPr>
        <w:widowControl w:val="0"/>
        <w:autoSpaceDE w:val="0"/>
        <w:autoSpaceDN w:val="0"/>
        <w:adjustRightInd w:val="0"/>
        <w:spacing w:after="0" w:line="240" w:lineRule="auto"/>
        <w:ind w:left="5529" w:hanging="856"/>
        <w:jc w:val="both"/>
        <w:rPr>
          <w:rFonts w:ascii="Times New Roman" w:eastAsia="Times New Roman" w:hAnsi="Times New Roman" w:cs="Times New Roman"/>
          <w:color w:val="000000"/>
          <w:sz w:val="24"/>
          <w:szCs w:val="24"/>
          <w:lang w:eastAsia="cs-CZ"/>
        </w:rPr>
      </w:pPr>
    </w:p>
    <w:p w14:paraId="72278643" w14:textId="6BF69037" w:rsidR="001467EA" w:rsidRDefault="008B3B95" w:rsidP="001467EA">
      <w:pPr>
        <w:widowControl w:val="0"/>
        <w:autoSpaceDE w:val="0"/>
        <w:autoSpaceDN w:val="0"/>
        <w:adjustRightInd w:val="0"/>
        <w:spacing w:after="0" w:line="240" w:lineRule="auto"/>
        <w:ind w:left="5529" w:hanging="856"/>
        <w:jc w:val="both"/>
        <w:rPr>
          <w:rFonts w:ascii="Times New Roman" w:eastAsia="Times New Roman" w:hAnsi="Times New Roman" w:cs="Times New Roman"/>
          <w:color w:val="000000"/>
          <w:sz w:val="24"/>
          <w:szCs w:val="24"/>
          <w:lang w:eastAsia="cs-CZ"/>
        </w:rPr>
      </w:pPr>
      <w:r w:rsidRPr="008B3B95">
        <w:rPr>
          <w:rFonts w:ascii="Times New Roman" w:eastAsia="Times New Roman" w:hAnsi="Times New Roman" w:cs="Times New Roman"/>
          <w:color w:val="000000"/>
          <w:sz w:val="24"/>
          <w:szCs w:val="24"/>
          <w:lang w:eastAsia="cs-CZ"/>
        </w:rPr>
        <w:tab/>
      </w:r>
    </w:p>
    <w:p w14:paraId="3D73E1F9" w14:textId="3714A24C" w:rsidR="001467EA" w:rsidRPr="008B3B95" w:rsidRDefault="001467EA" w:rsidP="001467EA">
      <w:pPr>
        <w:widowControl w:val="0"/>
        <w:autoSpaceDE w:val="0"/>
        <w:autoSpaceDN w:val="0"/>
        <w:adjustRightInd w:val="0"/>
        <w:spacing w:after="0" w:line="240" w:lineRule="auto"/>
        <w:ind w:left="5529" w:hanging="856"/>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Pr="008B3B95">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                                      </w:t>
      </w:r>
      <w:r w:rsidRPr="008B3B95">
        <w:rPr>
          <w:rFonts w:ascii="Times New Roman" w:eastAsia="Times New Roman" w:hAnsi="Times New Roman" w:cs="Times New Roman"/>
          <w:color w:val="000000"/>
          <w:sz w:val="24"/>
          <w:szCs w:val="24"/>
          <w:lang w:eastAsia="cs-CZ"/>
        </w:rPr>
        <w:t>Mgr. Ing. Ivana Petrášková, MBA</w:t>
      </w:r>
    </w:p>
    <w:p w14:paraId="198CCC62" w14:textId="0FD01884" w:rsidR="001D0119" w:rsidRPr="001D0119" w:rsidRDefault="001467EA" w:rsidP="001467EA">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8B3B95">
        <w:rPr>
          <w:rFonts w:ascii="Times New Roman" w:eastAsia="Times New Roman" w:hAnsi="Times New Roman" w:cs="Times New Roman"/>
          <w:color w:val="000000"/>
          <w:sz w:val="24"/>
          <w:szCs w:val="24"/>
          <w:lang w:eastAsia="cs-CZ"/>
        </w:rPr>
        <w:tab/>
      </w:r>
      <w:r w:rsidRPr="008B3B95">
        <w:rPr>
          <w:rFonts w:ascii="Times New Roman" w:eastAsia="Times New Roman" w:hAnsi="Times New Roman" w:cs="Times New Roman"/>
          <w:color w:val="000000"/>
          <w:sz w:val="24"/>
          <w:szCs w:val="24"/>
          <w:lang w:eastAsia="cs-CZ"/>
        </w:rPr>
        <w:tab/>
      </w:r>
      <w:r w:rsidRPr="008B3B95">
        <w:rPr>
          <w:rFonts w:ascii="Times New Roman" w:eastAsia="Times New Roman" w:hAnsi="Times New Roman" w:cs="Times New Roman"/>
          <w:color w:val="000000"/>
          <w:sz w:val="24"/>
          <w:szCs w:val="24"/>
          <w:lang w:eastAsia="cs-CZ"/>
        </w:rPr>
        <w:tab/>
      </w:r>
      <w:r w:rsidRPr="008B3B95">
        <w:rPr>
          <w:rFonts w:ascii="Times New Roman" w:eastAsia="Times New Roman" w:hAnsi="Times New Roman" w:cs="Times New Roman"/>
          <w:color w:val="000000"/>
          <w:sz w:val="24"/>
          <w:szCs w:val="24"/>
          <w:lang w:eastAsia="cs-CZ"/>
        </w:rPr>
        <w:tab/>
      </w:r>
      <w:r w:rsidRPr="008B3B95">
        <w:rPr>
          <w:rFonts w:ascii="Times New Roman" w:eastAsia="Times New Roman" w:hAnsi="Times New Roman" w:cs="Times New Roman"/>
          <w:color w:val="000000"/>
          <w:sz w:val="24"/>
          <w:szCs w:val="24"/>
          <w:lang w:eastAsia="cs-CZ"/>
        </w:rPr>
        <w:tab/>
      </w:r>
      <w:r w:rsidRPr="008B3B95">
        <w:rPr>
          <w:rFonts w:ascii="Times New Roman" w:eastAsia="Times New Roman" w:hAnsi="Times New Roman" w:cs="Times New Roman"/>
          <w:color w:val="000000"/>
          <w:sz w:val="24"/>
          <w:szCs w:val="24"/>
          <w:lang w:eastAsia="cs-CZ"/>
        </w:rPr>
        <w:tab/>
      </w:r>
      <w:r w:rsidRPr="008B3B95">
        <w:rPr>
          <w:rFonts w:ascii="Times New Roman" w:eastAsia="Times New Roman" w:hAnsi="Times New Roman" w:cs="Times New Roman"/>
          <w:color w:val="000000"/>
          <w:sz w:val="24"/>
          <w:szCs w:val="24"/>
          <w:lang w:eastAsia="cs-CZ"/>
        </w:rPr>
        <w:tab/>
      </w:r>
      <w:r>
        <w:rPr>
          <w:rFonts w:ascii="Times New Roman" w:eastAsia="Times New Roman" w:hAnsi="Times New Roman" w:cs="Times New Roman"/>
          <w:color w:val="000000"/>
          <w:sz w:val="24"/>
          <w:szCs w:val="24"/>
          <w:lang w:eastAsia="cs-CZ"/>
        </w:rPr>
        <w:t xml:space="preserve">              </w:t>
      </w:r>
      <w:r w:rsidRPr="008B3B95">
        <w:rPr>
          <w:rFonts w:ascii="Times New Roman" w:eastAsia="Times New Roman" w:hAnsi="Times New Roman" w:cs="Times New Roman"/>
          <w:color w:val="000000"/>
          <w:sz w:val="24"/>
          <w:szCs w:val="24"/>
          <w:lang w:eastAsia="cs-CZ"/>
        </w:rPr>
        <w:t>ředitelka Domova Božice</w:t>
      </w:r>
    </w:p>
    <w:sectPr w:rsidR="001D0119" w:rsidRPr="001D0119" w:rsidSect="002278F3">
      <w:headerReference w:type="default" r:id="rId44"/>
      <w:footerReference w:type="even" r:id="rId45"/>
      <w:footerReference w:type="default" r:id="rId46"/>
      <w:pgSz w:w="11906" w:h="16838"/>
      <w:pgMar w:top="1417" w:right="1133" w:bottom="1417" w:left="18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EFB54" w14:textId="77777777" w:rsidR="00B177E6" w:rsidRDefault="00B177E6">
      <w:pPr>
        <w:spacing w:after="0" w:line="240" w:lineRule="auto"/>
      </w:pPr>
      <w:r>
        <w:separator/>
      </w:r>
    </w:p>
  </w:endnote>
  <w:endnote w:type="continuationSeparator" w:id="0">
    <w:p w14:paraId="005871BB" w14:textId="77777777" w:rsidR="00B177E6" w:rsidRDefault="00B17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4B56" w14:textId="77777777" w:rsidR="00221DFE" w:rsidRDefault="001D0119">
    <w:pPr>
      <w:pStyle w:val="Ze1pated"/>
    </w:pPr>
    <w:r>
      <w:rPr>
        <w:rStyle w:val="c8edslostre1nky"/>
        <w:sz w:val="24"/>
        <w:szCs w:val="24"/>
      </w:rPr>
      <w:fldChar w:fldCharType="begin"/>
    </w:r>
    <w:r>
      <w:rPr>
        <w:rStyle w:val="c8edslostre1nky"/>
        <w:sz w:val="24"/>
        <w:szCs w:val="24"/>
      </w:rPr>
      <w:instrText xml:space="preserve">PAGE  </w:instrText>
    </w:r>
    <w:r>
      <w:rPr>
        <w:rStyle w:val="c8edslostre1nky"/>
        <w:sz w:val="24"/>
        <w:szCs w:val="24"/>
      </w:rPr>
      <w:fldChar w:fldCharType="separate"/>
    </w:r>
    <w:r>
      <w:rPr>
        <w:rStyle w:val="c8edslostre1nky"/>
        <w:sz w:val="24"/>
        <w:szCs w:val="24"/>
      </w:rPr>
      <w:t>#</w:t>
    </w:r>
    <w:r>
      <w:rPr>
        <w:rStyle w:val="c8edslostre1nky"/>
        <w:sz w:val="24"/>
        <w:szCs w:val="24"/>
      </w:rPr>
      <w:fldChar w:fldCharType="end"/>
    </w:r>
  </w:p>
  <w:p w14:paraId="2C921A5B" w14:textId="77777777" w:rsidR="00221DFE" w:rsidRDefault="00221DFE">
    <w:pPr>
      <w:pStyle w:val="Ze1pate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200439"/>
      <w:docPartObj>
        <w:docPartGallery w:val="Page Numbers (Bottom of Page)"/>
        <w:docPartUnique/>
      </w:docPartObj>
    </w:sdtPr>
    <w:sdtContent>
      <w:p w14:paraId="1459ACBD" w14:textId="04EFAE00" w:rsidR="008E1C86" w:rsidRDefault="008E1C86">
        <w:pPr>
          <w:pStyle w:val="Zpat"/>
          <w:jc w:val="center"/>
        </w:pPr>
        <w:r>
          <w:fldChar w:fldCharType="begin"/>
        </w:r>
        <w:r>
          <w:instrText>PAGE   \* MERGEFORMAT</w:instrText>
        </w:r>
        <w:r>
          <w:fldChar w:fldCharType="separate"/>
        </w:r>
        <w:r>
          <w:t>2</w:t>
        </w:r>
        <w:r>
          <w:fldChar w:fldCharType="end"/>
        </w:r>
      </w:p>
    </w:sdtContent>
  </w:sdt>
  <w:p w14:paraId="1FCA6B5A" w14:textId="77777777" w:rsidR="00221DFE" w:rsidRDefault="00221DFE">
    <w:pPr>
      <w:pStyle w:val="Ze1pate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23C7E" w14:textId="77777777" w:rsidR="00B177E6" w:rsidRDefault="00B177E6">
      <w:pPr>
        <w:spacing w:after="0" w:line="240" w:lineRule="auto"/>
      </w:pPr>
      <w:r>
        <w:separator/>
      </w:r>
    </w:p>
  </w:footnote>
  <w:footnote w:type="continuationSeparator" w:id="0">
    <w:p w14:paraId="68E5B994" w14:textId="77777777" w:rsidR="00B177E6" w:rsidRDefault="00B17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1703" w14:textId="11EFE174" w:rsidR="008E1C86" w:rsidRDefault="008E1C86" w:rsidP="008E1C86">
    <w:pPr>
      <w:pStyle w:val="Zhlav"/>
      <w:jc w:val="right"/>
    </w:pPr>
    <w:r>
      <w:t>Domov Božice, příspěvková organizace</w:t>
    </w:r>
  </w:p>
  <w:p w14:paraId="7C200C7C" w14:textId="4B7471F2" w:rsidR="008E1C86" w:rsidRDefault="008E1C86" w:rsidP="008E1C86">
    <w:pPr>
      <w:pStyle w:val="Zhlav"/>
      <w:jc w:val="right"/>
    </w:pPr>
    <w:r>
      <w:t>Božice 188, 671 64 Božice</w:t>
    </w:r>
  </w:p>
  <w:p w14:paraId="49E16588" w14:textId="1E605D23" w:rsidR="008E1C86" w:rsidRDefault="008E1C86" w:rsidP="008E1C86">
    <w:pPr>
      <w:pStyle w:val="Zhlav"/>
      <w:jc w:val="right"/>
    </w:pPr>
    <w:r>
      <w:t>IČ: 456 71 877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184A"/>
    <w:multiLevelType w:val="hybridMultilevel"/>
    <w:tmpl w:val="423A3D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561278"/>
    <w:multiLevelType w:val="multilevel"/>
    <w:tmpl w:val="FFFFFFFF"/>
    <w:lvl w:ilvl="0">
      <w:start w:val="1"/>
      <w:numFmt w:val="decimal"/>
      <w:lvlText w:val="%1."/>
      <w:lvlJc w:val="left"/>
      <w:pPr>
        <w:ind w:left="720" w:hanging="360"/>
      </w:pPr>
      <w:rPr>
        <w:color w:val="000000"/>
      </w:rPr>
    </w:lvl>
    <w:lvl w:ilvl="1">
      <w:start w:val="2"/>
      <w:numFmt w:val="decimal"/>
      <w:lvlText w:val="%2."/>
      <w:lvlJc w:val="left"/>
      <w:pPr>
        <w:ind w:left="2523" w:hanging="1443"/>
      </w:pPr>
      <w:rPr>
        <w:rFonts w:ascii="Times New Roman" w:hAnsi="Times New Roman" w:cs="Times New Roman"/>
        <w:color w:val="000000"/>
      </w:rPr>
    </w:lvl>
    <w:lvl w:ilvl="2">
      <w:start w:val="3"/>
      <w:numFmt w:val="lowerLetter"/>
      <w:lvlText w:val="%3)"/>
      <w:lvlJc w:val="left"/>
      <w:pPr>
        <w:ind w:left="2340" w:hanging="360"/>
      </w:pPr>
      <w:rPr>
        <w:color w:val="000000"/>
      </w:rPr>
    </w:lvl>
    <w:lvl w:ilvl="3">
      <w:start w:val="1"/>
      <w:numFmt w:val="decimal"/>
      <w:lvlText w:val="%4."/>
      <w:lvlJc w:val="left"/>
      <w:pPr>
        <w:ind w:left="2880" w:hanging="360"/>
      </w:pPr>
      <w:rPr>
        <w:color w:val="000000"/>
      </w:rPr>
    </w:lvl>
    <w:lvl w:ilvl="4">
      <w:start w:val="1"/>
      <w:numFmt w:val="lowerLetter"/>
      <w:lvlText w:val="%5."/>
      <w:lvlJc w:val="left"/>
      <w:pPr>
        <w:ind w:left="3600" w:hanging="360"/>
      </w:pPr>
      <w:rPr>
        <w:color w:val="000000"/>
      </w:rPr>
    </w:lvl>
    <w:lvl w:ilvl="5">
      <w:start w:val="1"/>
      <w:numFmt w:val="lowerRoman"/>
      <w:lvlText w:val="%6."/>
      <w:lvlJc w:val="right"/>
      <w:pPr>
        <w:ind w:left="4320" w:hanging="180"/>
      </w:pPr>
      <w:rPr>
        <w:color w:val="000000"/>
      </w:rPr>
    </w:lvl>
    <w:lvl w:ilvl="6">
      <w:start w:val="1"/>
      <w:numFmt w:val="decimal"/>
      <w:lvlText w:val="%7."/>
      <w:lvlJc w:val="left"/>
      <w:pPr>
        <w:ind w:left="5040" w:hanging="360"/>
      </w:pPr>
      <w:rPr>
        <w:color w:val="000000"/>
      </w:rPr>
    </w:lvl>
    <w:lvl w:ilvl="7">
      <w:start w:val="1"/>
      <w:numFmt w:val="lowerLetter"/>
      <w:lvlText w:val="%8."/>
      <w:lvlJc w:val="left"/>
      <w:pPr>
        <w:ind w:left="5760" w:hanging="360"/>
      </w:pPr>
      <w:rPr>
        <w:color w:val="000000"/>
      </w:rPr>
    </w:lvl>
    <w:lvl w:ilvl="8">
      <w:start w:val="1"/>
      <w:numFmt w:val="lowerRoman"/>
      <w:lvlText w:val="%9."/>
      <w:lvlJc w:val="right"/>
      <w:pPr>
        <w:ind w:left="6480" w:hanging="180"/>
      </w:pPr>
      <w:rPr>
        <w:color w:val="000000"/>
      </w:rPr>
    </w:lvl>
  </w:abstractNum>
  <w:abstractNum w:abstractNumId="2" w15:restartNumberingAfterBreak="0">
    <w:nsid w:val="086B2E70"/>
    <w:multiLevelType w:val="hybridMultilevel"/>
    <w:tmpl w:val="8DA207A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8A90957"/>
    <w:multiLevelType w:val="multilevel"/>
    <w:tmpl w:val="FFFFFFFF"/>
    <w:lvl w:ilvl="0">
      <w:start w:val="1"/>
      <w:numFmt w:val="bullet"/>
      <w:lvlText w:val="-"/>
      <w:lvlJc w:val="left"/>
      <w:pPr>
        <w:ind w:left="1080" w:hanging="360"/>
      </w:pPr>
      <w:rPr>
        <w:rFonts w:ascii="Times New Roman" w:hAnsi="Times New Roman" w:cs="Times New Roman"/>
        <w:color w:val="000000"/>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4" w15:restartNumberingAfterBreak="0">
    <w:nsid w:val="2A577CE0"/>
    <w:multiLevelType w:val="multilevel"/>
    <w:tmpl w:val="FFFFFFFF"/>
    <w:lvl w:ilvl="0">
      <w:numFmt w:val="bullet"/>
      <w:lvlText w:val="-"/>
      <w:lvlJc w:val="left"/>
      <w:pPr>
        <w:ind w:left="720" w:hanging="360"/>
      </w:pPr>
      <w:rPr>
        <w:rFonts w:ascii="Times New Roman" w:hAnsi="Times New Roman" w:cs="Times New Roman"/>
        <w:color w:val="000000"/>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5" w15:restartNumberingAfterBreak="0">
    <w:nsid w:val="2CD52401"/>
    <w:multiLevelType w:val="multilevel"/>
    <w:tmpl w:val="FFFFFFFF"/>
    <w:lvl w:ilvl="0">
      <w:start w:val="1"/>
      <w:numFmt w:val="bullet"/>
      <w:lvlText w:val="·"/>
      <w:lvlJc w:val="left"/>
      <w:pPr>
        <w:ind w:left="900" w:hanging="360"/>
      </w:pPr>
      <w:rPr>
        <w:rFonts w:ascii="Symbol" w:hAnsi="Symbol" w:cs="Symbol"/>
        <w:color w:val="000000"/>
      </w:rPr>
    </w:lvl>
    <w:lvl w:ilvl="1">
      <w:start w:val="1"/>
      <w:numFmt w:val="bullet"/>
      <w:lvlText w:val="o"/>
      <w:lvlJc w:val="left"/>
      <w:pPr>
        <w:ind w:left="1620" w:hanging="360"/>
      </w:pPr>
      <w:rPr>
        <w:rFonts w:ascii="Courier New" w:hAnsi="Courier New" w:cs="Courier New"/>
        <w:color w:val="000000"/>
      </w:rPr>
    </w:lvl>
    <w:lvl w:ilvl="2">
      <w:start w:val="1"/>
      <w:numFmt w:val="bullet"/>
      <w:lvlText w:val="§"/>
      <w:lvlJc w:val="left"/>
      <w:pPr>
        <w:ind w:left="2340" w:hanging="360"/>
      </w:pPr>
      <w:rPr>
        <w:rFonts w:ascii="Wingdings" w:hAnsi="Wingdings" w:cs="Wingdings"/>
        <w:color w:val="000000"/>
      </w:rPr>
    </w:lvl>
    <w:lvl w:ilvl="3">
      <w:start w:val="1"/>
      <w:numFmt w:val="bullet"/>
      <w:lvlText w:val="·"/>
      <w:lvlJc w:val="left"/>
      <w:pPr>
        <w:ind w:left="3060" w:hanging="360"/>
      </w:pPr>
      <w:rPr>
        <w:rFonts w:ascii="Symbol" w:hAnsi="Symbol" w:cs="Symbol"/>
        <w:color w:val="000000"/>
      </w:rPr>
    </w:lvl>
    <w:lvl w:ilvl="4">
      <w:start w:val="1"/>
      <w:numFmt w:val="bullet"/>
      <w:lvlText w:val="o"/>
      <w:lvlJc w:val="left"/>
      <w:pPr>
        <w:ind w:left="3780" w:hanging="360"/>
      </w:pPr>
      <w:rPr>
        <w:rFonts w:ascii="Courier New" w:hAnsi="Courier New" w:cs="Courier New"/>
        <w:color w:val="000000"/>
      </w:rPr>
    </w:lvl>
    <w:lvl w:ilvl="5">
      <w:start w:val="1"/>
      <w:numFmt w:val="bullet"/>
      <w:lvlText w:val="§"/>
      <w:lvlJc w:val="left"/>
      <w:pPr>
        <w:ind w:left="4500" w:hanging="360"/>
      </w:pPr>
      <w:rPr>
        <w:rFonts w:ascii="Wingdings" w:hAnsi="Wingdings" w:cs="Wingdings"/>
        <w:color w:val="000000"/>
      </w:rPr>
    </w:lvl>
    <w:lvl w:ilvl="6">
      <w:start w:val="1"/>
      <w:numFmt w:val="bullet"/>
      <w:lvlText w:val="·"/>
      <w:lvlJc w:val="left"/>
      <w:pPr>
        <w:ind w:left="5220" w:hanging="360"/>
      </w:pPr>
      <w:rPr>
        <w:rFonts w:ascii="Symbol" w:hAnsi="Symbol" w:cs="Symbol"/>
        <w:color w:val="000000"/>
      </w:rPr>
    </w:lvl>
    <w:lvl w:ilvl="7">
      <w:start w:val="1"/>
      <w:numFmt w:val="bullet"/>
      <w:lvlText w:val="o"/>
      <w:lvlJc w:val="left"/>
      <w:pPr>
        <w:ind w:left="5940" w:hanging="360"/>
      </w:pPr>
      <w:rPr>
        <w:rFonts w:ascii="Courier New" w:hAnsi="Courier New" w:cs="Courier New"/>
        <w:color w:val="000000"/>
      </w:rPr>
    </w:lvl>
    <w:lvl w:ilvl="8">
      <w:start w:val="1"/>
      <w:numFmt w:val="bullet"/>
      <w:lvlText w:val="§"/>
      <w:lvlJc w:val="left"/>
      <w:pPr>
        <w:ind w:left="6660" w:hanging="360"/>
      </w:pPr>
      <w:rPr>
        <w:rFonts w:ascii="Wingdings" w:hAnsi="Wingdings" w:cs="Wingdings"/>
        <w:color w:val="000000"/>
      </w:rPr>
    </w:lvl>
  </w:abstractNum>
  <w:abstractNum w:abstractNumId="6" w15:restartNumberingAfterBreak="0">
    <w:nsid w:val="34682ADE"/>
    <w:multiLevelType w:val="hybridMultilevel"/>
    <w:tmpl w:val="1B4CA16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06B69F6"/>
    <w:multiLevelType w:val="multilevel"/>
    <w:tmpl w:val="FFFFFFFF"/>
    <w:lvl w:ilvl="0">
      <w:start w:val="1"/>
      <w:numFmt w:val="decimal"/>
      <w:lvlText w:val="%1)"/>
      <w:lvlJc w:val="left"/>
      <w:pPr>
        <w:ind w:left="360" w:hanging="360"/>
      </w:pPr>
      <w:rPr>
        <w:color w:val="000000"/>
      </w:rPr>
    </w:lvl>
    <w:lvl w:ilvl="1">
      <w:start w:val="1"/>
      <w:numFmt w:val="bullet"/>
      <w:lvlText w:val="-"/>
      <w:lvlJc w:val="left"/>
      <w:pPr>
        <w:ind w:left="1620" w:hanging="360"/>
      </w:pPr>
      <w:rPr>
        <w:rFonts w:ascii="Times New Roman" w:hAnsi="Times New Roman" w:cs="Times New Roman"/>
        <w:color w:val="000000"/>
      </w:rPr>
    </w:lvl>
    <w:lvl w:ilvl="2">
      <w:start w:val="1"/>
      <w:numFmt w:val="lowerRoman"/>
      <w:lvlText w:val="%3."/>
      <w:lvlJc w:val="right"/>
      <w:pPr>
        <w:ind w:left="2160" w:hanging="180"/>
      </w:pPr>
      <w:rPr>
        <w:color w:val="000000"/>
      </w:rPr>
    </w:lvl>
    <w:lvl w:ilvl="3">
      <w:start w:val="1"/>
      <w:numFmt w:val="decimal"/>
      <w:lvlText w:val="%4."/>
      <w:lvlJc w:val="left"/>
      <w:pPr>
        <w:ind w:left="2880" w:hanging="360"/>
      </w:pPr>
      <w:rPr>
        <w:color w:val="000000"/>
      </w:rPr>
    </w:lvl>
    <w:lvl w:ilvl="4">
      <w:start w:val="1"/>
      <w:numFmt w:val="lowerLetter"/>
      <w:lvlText w:val="%5."/>
      <w:lvlJc w:val="left"/>
      <w:pPr>
        <w:ind w:left="3600" w:hanging="360"/>
      </w:pPr>
      <w:rPr>
        <w:color w:val="000000"/>
      </w:rPr>
    </w:lvl>
    <w:lvl w:ilvl="5">
      <w:start w:val="1"/>
      <w:numFmt w:val="lowerRoman"/>
      <w:lvlText w:val="%6."/>
      <w:lvlJc w:val="right"/>
      <w:pPr>
        <w:ind w:left="4320" w:hanging="180"/>
      </w:pPr>
      <w:rPr>
        <w:color w:val="000000"/>
      </w:rPr>
    </w:lvl>
    <w:lvl w:ilvl="6">
      <w:start w:val="1"/>
      <w:numFmt w:val="decimal"/>
      <w:lvlText w:val="%7."/>
      <w:lvlJc w:val="left"/>
      <w:pPr>
        <w:ind w:left="5040" w:hanging="360"/>
      </w:pPr>
      <w:rPr>
        <w:color w:val="000000"/>
      </w:rPr>
    </w:lvl>
    <w:lvl w:ilvl="7">
      <w:start w:val="1"/>
      <w:numFmt w:val="lowerLetter"/>
      <w:lvlText w:val="%8."/>
      <w:lvlJc w:val="left"/>
      <w:pPr>
        <w:ind w:left="5760" w:hanging="360"/>
      </w:pPr>
      <w:rPr>
        <w:color w:val="000000"/>
      </w:rPr>
    </w:lvl>
    <w:lvl w:ilvl="8">
      <w:start w:val="1"/>
      <w:numFmt w:val="lowerRoman"/>
      <w:lvlText w:val="%9."/>
      <w:lvlJc w:val="right"/>
      <w:pPr>
        <w:ind w:left="6480" w:hanging="180"/>
      </w:pPr>
      <w:rPr>
        <w:color w:val="000000"/>
      </w:rPr>
    </w:lvl>
  </w:abstractNum>
  <w:abstractNum w:abstractNumId="8" w15:restartNumberingAfterBreak="0">
    <w:nsid w:val="53D442F6"/>
    <w:multiLevelType w:val="multilevel"/>
    <w:tmpl w:val="FFFFFFFF"/>
    <w:lvl w:ilvl="0">
      <w:numFmt w:val="bullet"/>
      <w:lvlText w:val="-"/>
      <w:lvlJc w:val="left"/>
      <w:pPr>
        <w:ind w:left="750" w:hanging="390"/>
      </w:pPr>
      <w:rPr>
        <w:rFonts w:ascii="Times New Roman" w:hAnsi="Times New Roman" w:cs="Times New Roman"/>
        <w:color w:val="000000"/>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num w:numId="1" w16cid:durableId="1866598091">
    <w:abstractNumId w:val="3"/>
  </w:num>
  <w:num w:numId="2" w16cid:durableId="550846703">
    <w:abstractNumId w:val="7"/>
  </w:num>
  <w:num w:numId="3" w16cid:durableId="12407978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16cid:durableId="16734094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16cid:durableId="1825126363">
    <w:abstractNumId w:val="2"/>
  </w:num>
  <w:num w:numId="6" w16cid:durableId="376121603">
    <w:abstractNumId w:val="6"/>
  </w:num>
  <w:num w:numId="7" w16cid:durableId="1047801052">
    <w:abstractNumId w:val="5"/>
  </w:num>
  <w:num w:numId="8" w16cid:durableId="867108372">
    <w:abstractNumId w:val="0"/>
  </w:num>
  <w:num w:numId="9" w16cid:durableId="192034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119"/>
    <w:rsid w:val="00091B9C"/>
    <w:rsid w:val="000B1689"/>
    <w:rsid w:val="001145B3"/>
    <w:rsid w:val="001467EA"/>
    <w:rsid w:val="001D0119"/>
    <w:rsid w:val="00221DFE"/>
    <w:rsid w:val="002278F3"/>
    <w:rsid w:val="002F3C8C"/>
    <w:rsid w:val="0031115C"/>
    <w:rsid w:val="003629E2"/>
    <w:rsid w:val="00375FCD"/>
    <w:rsid w:val="003D26B9"/>
    <w:rsid w:val="00437E6F"/>
    <w:rsid w:val="004A3068"/>
    <w:rsid w:val="00546E90"/>
    <w:rsid w:val="0060125D"/>
    <w:rsid w:val="00627010"/>
    <w:rsid w:val="007E522B"/>
    <w:rsid w:val="007F27BB"/>
    <w:rsid w:val="00854187"/>
    <w:rsid w:val="008B3B95"/>
    <w:rsid w:val="008E1C86"/>
    <w:rsid w:val="008E419B"/>
    <w:rsid w:val="009E7840"/>
    <w:rsid w:val="00A122B0"/>
    <w:rsid w:val="00A651AD"/>
    <w:rsid w:val="00B176AB"/>
    <w:rsid w:val="00B177E6"/>
    <w:rsid w:val="00C52509"/>
    <w:rsid w:val="00C67092"/>
    <w:rsid w:val="00D07297"/>
    <w:rsid w:val="00D8421E"/>
    <w:rsid w:val="00ED0728"/>
    <w:rsid w:val="00EE0223"/>
    <w:rsid w:val="00F137A7"/>
    <w:rsid w:val="00F70E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9C170"/>
  <w15:chartTrackingRefBased/>
  <w15:docId w15:val="{ADD9EFED-639E-4029-AFDE-EB1ABC4B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e1lned"/>
    <w:next w:val="Norme1lned"/>
    <w:link w:val="Nadpis1Char"/>
    <w:uiPriority w:val="99"/>
    <w:qFormat/>
    <w:rsid w:val="001D0119"/>
    <w:pPr>
      <w:jc w:val="center"/>
      <w:outlineLvl w:val="0"/>
    </w:pPr>
    <w:rPr>
      <w:b/>
      <w:bCs/>
    </w:rPr>
  </w:style>
  <w:style w:type="paragraph" w:styleId="Nadpis2">
    <w:name w:val="heading 2"/>
    <w:basedOn w:val="Norme1lned"/>
    <w:next w:val="Norme1lned"/>
    <w:link w:val="Nadpis2Char"/>
    <w:uiPriority w:val="99"/>
    <w:qFormat/>
    <w:rsid w:val="001D0119"/>
    <w:pPr>
      <w:outlineLvl w:val="1"/>
    </w:pPr>
    <w:rPr>
      <w:b/>
      <w:bCs/>
    </w:rPr>
  </w:style>
  <w:style w:type="paragraph" w:styleId="Nadpis3">
    <w:name w:val="heading 3"/>
    <w:basedOn w:val="Norme1lned"/>
    <w:next w:val="Norme1lned"/>
    <w:link w:val="Nadpis3Char"/>
    <w:uiPriority w:val="99"/>
    <w:qFormat/>
    <w:rsid w:val="001D0119"/>
    <w:pPr>
      <w:outlineLvl w:val="2"/>
    </w:pPr>
    <w:rPr>
      <w:b/>
      <w:bCs/>
    </w:rPr>
  </w:style>
  <w:style w:type="paragraph" w:styleId="Nadpis8">
    <w:name w:val="heading 8"/>
    <w:basedOn w:val="Norme1lned"/>
    <w:next w:val="Norme1lned"/>
    <w:link w:val="Nadpis8Char"/>
    <w:uiPriority w:val="99"/>
    <w:qFormat/>
    <w:rsid w:val="001D0119"/>
    <w:pPr>
      <w:spacing w:before="240" w:after="60"/>
      <w:outlineLvl w:val="7"/>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1D0119"/>
    <w:rPr>
      <w:rFonts w:ascii="Calibri" w:eastAsia="Times New Roman" w:hAnsi="Calibri" w:cs="Calibri"/>
      <w:b/>
      <w:bCs/>
      <w:color w:val="000000"/>
      <w:sz w:val="24"/>
      <w:szCs w:val="24"/>
      <w:lang w:eastAsia="cs-CZ"/>
    </w:rPr>
  </w:style>
  <w:style w:type="character" w:customStyle="1" w:styleId="Nadpis2Char">
    <w:name w:val="Nadpis 2 Char"/>
    <w:basedOn w:val="Standardnpsmoodstavce"/>
    <w:link w:val="Nadpis2"/>
    <w:uiPriority w:val="99"/>
    <w:rsid w:val="001D0119"/>
    <w:rPr>
      <w:rFonts w:ascii="Calibri" w:eastAsia="Times New Roman" w:hAnsi="Calibri" w:cs="Calibri"/>
      <w:b/>
      <w:bCs/>
      <w:color w:val="000000"/>
      <w:sz w:val="24"/>
      <w:szCs w:val="24"/>
      <w:lang w:eastAsia="cs-CZ"/>
    </w:rPr>
  </w:style>
  <w:style w:type="character" w:customStyle="1" w:styleId="Nadpis3Char">
    <w:name w:val="Nadpis 3 Char"/>
    <w:basedOn w:val="Standardnpsmoodstavce"/>
    <w:link w:val="Nadpis3"/>
    <w:uiPriority w:val="99"/>
    <w:rsid w:val="001D0119"/>
    <w:rPr>
      <w:rFonts w:ascii="Calibri" w:eastAsia="Times New Roman" w:hAnsi="Calibri" w:cs="Calibri"/>
      <w:b/>
      <w:bCs/>
      <w:color w:val="000000"/>
      <w:sz w:val="24"/>
      <w:szCs w:val="24"/>
      <w:lang w:eastAsia="cs-CZ"/>
    </w:rPr>
  </w:style>
  <w:style w:type="character" w:customStyle="1" w:styleId="Nadpis8Char">
    <w:name w:val="Nadpis 8 Char"/>
    <w:basedOn w:val="Standardnpsmoodstavce"/>
    <w:link w:val="Nadpis8"/>
    <w:uiPriority w:val="99"/>
    <w:rsid w:val="001D0119"/>
    <w:rPr>
      <w:rFonts w:ascii="Calibri" w:eastAsia="Times New Roman" w:hAnsi="Calibri" w:cs="Calibri"/>
      <w:i/>
      <w:iCs/>
      <w:color w:val="000000"/>
      <w:sz w:val="24"/>
      <w:szCs w:val="24"/>
      <w:lang w:eastAsia="cs-CZ"/>
    </w:rPr>
  </w:style>
  <w:style w:type="paragraph" w:customStyle="1" w:styleId="Norme1lned">
    <w:name w:val="Normáe1lníed"/>
    <w:uiPriority w:val="99"/>
    <w:rsid w:val="001D011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Ze1pated">
    <w:name w:val="Záe1patíed"/>
    <w:basedOn w:val="Norme1lned"/>
    <w:uiPriority w:val="99"/>
    <w:rsid w:val="001D0119"/>
    <w:pPr>
      <w:tabs>
        <w:tab w:val="center" w:pos="4536"/>
        <w:tab w:val="right" w:pos="9072"/>
      </w:tabs>
    </w:pPr>
  </w:style>
  <w:style w:type="paragraph" w:customStyle="1" w:styleId="Ze1kladnedtextodsazenfd">
    <w:name w:val="Záe1kladníed text odsazenýfd"/>
    <w:basedOn w:val="Norme1lned"/>
    <w:uiPriority w:val="99"/>
    <w:rsid w:val="001D0119"/>
    <w:pPr>
      <w:ind w:left="720" w:firstLine="360"/>
    </w:pPr>
  </w:style>
  <w:style w:type="paragraph" w:customStyle="1" w:styleId="Ze1kladnedtext2">
    <w:name w:val="Záe1kladníed text 2"/>
    <w:basedOn w:val="Norme1lned"/>
    <w:uiPriority w:val="99"/>
    <w:rsid w:val="001D0119"/>
    <w:pPr>
      <w:jc w:val="both"/>
    </w:pPr>
  </w:style>
  <w:style w:type="paragraph" w:styleId="Odstavecseseznamem">
    <w:name w:val="List Paragraph"/>
    <w:basedOn w:val="Norme1lned"/>
    <w:uiPriority w:val="99"/>
    <w:qFormat/>
    <w:rsid w:val="001D0119"/>
    <w:pPr>
      <w:ind w:left="708"/>
    </w:pPr>
  </w:style>
  <w:style w:type="paragraph" w:customStyle="1" w:styleId="Ze1kladnedtextodsazenfd3">
    <w:name w:val="Záe1kladníed text odsazenýfd 3"/>
    <w:basedOn w:val="Norme1lned"/>
    <w:uiPriority w:val="99"/>
    <w:rsid w:val="001D0119"/>
    <w:pPr>
      <w:ind w:left="1080" w:firstLine="336"/>
    </w:pPr>
  </w:style>
  <w:style w:type="paragraph" w:customStyle="1" w:styleId="odstavec">
    <w:name w:val="odstavec"/>
    <w:basedOn w:val="Norme1lned"/>
    <w:uiPriority w:val="99"/>
    <w:rsid w:val="001D0119"/>
    <w:pPr>
      <w:spacing w:before="100" w:after="100"/>
    </w:pPr>
  </w:style>
  <w:style w:type="paragraph" w:customStyle="1" w:styleId="Ze1kladnedtext">
    <w:name w:val="Záe1kladníed text"/>
    <w:basedOn w:val="Norme1lned"/>
    <w:uiPriority w:val="99"/>
    <w:rsid w:val="001D0119"/>
    <w:pPr>
      <w:spacing w:after="120"/>
    </w:pPr>
  </w:style>
  <w:style w:type="character" w:styleId="slodku">
    <w:name w:val="line number"/>
    <w:basedOn w:val="Standardnpsmoodstavce"/>
    <w:uiPriority w:val="99"/>
    <w:rsid w:val="001D0119"/>
    <w:rPr>
      <w:sz w:val="22"/>
      <w:szCs w:val="22"/>
    </w:rPr>
  </w:style>
  <w:style w:type="character" w:styleId="Hypertextovodkaz">
    <w:name w:val="Hyperlink"/>
    <w:basedOn w:val="Standardnpsmoodstavce"/>
    <w:uiPriority w:val="99"/>
    <w:rsid w:val="001D0119"/>
    <w:rPr>
      <w:color w:val="0000FF"/>
      <w:sz w:val="22"/>
      <w:szCs w:val="22"/>
      <w:u w:val="single"/>
    </w:rPr>
  </w:style>
  <w:style w:type="character" w:customStyle="1" w:styleId="Standardnedpedsmoodstavce">
    <w:name w:val="Standardníed píedsmo odstavce"/>
    <w:uiPriority w:val="99"/>
    <w:rsid w:val="001D0119"/>
    <w:rPr>
      <w:sz w:val="22"/>
      <w:szCs w:val="22"/>
    </w:rPr>
  </w:style>
  <w:style w:type="character" w:customStyle="1" w:styleId="c8edslostre1nky">
    <w:name w:val="Čc8íedslo stráe1nky"/>
    <w:basedOn w:val="Standardnedpedsmoodstavce"/>
    <w:uiPriority w:val="99"/>
    <w:rsid w:val="001D0119"/>
    <w:rPr>
      <w:sz w:val="22"/>
      <w:szCs w:val="22"/>
    </w:rPr>
  </w:style>
  <w:style w:type="character" w:customStyle="1" w:styleId="Hypertextovfdodkaz">
    <w:name w:val="Hypertextovýfd odkaz"/>
    <w:basedOn w:val="Standardnedpedsmoodstavce"/>
    <w:uiPriority w:val="99"/>
    <w:rsid w:val="001D0119"/>
    <w:rPr>
      <w:color w:val="0000FF"/>
      <w:sz w:val="22"/>
      <w:szCs w:val="22"/>
      <w:u w:val="single"/>
    </w:rPr>
  </w:style>
  <w:style w:type="table" w:styleId="Jednoduchtabulka1">
    <w:name w:val="Table Simple 1"/>
    <w:basedOn w:val="Normlntabulka"/>
    <w:uiPriority w:val="99"/>
    <w:rsid w:val="001D0119"/>
    <w:pPr>
      <w:autoSpaceDE w:val="0"/>
      <w:autoSpaceDN w:val="0"/>
      <w:adjustRightInd w:val="0"/>
      <w:spacing w:after="0" w:line="240" w:lineRule="auto"/>
    </w:pPr>
    <w:rPr>
      <w:rFonts w:ascii="Calibri" w:eastAsia="Times New Roman" w:hAnsi="Calibri" w:cs="Calibri"/>
      <w:color w:val="00000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Norme1lnedtabulka">
    <w:name w:val="Normáe1lníed tabulka"/>
    <w:uiPriority w:val="99"/>
    <w:rsid w:val="001D0119"/>
    <w:pPr>
      <w:autoSpaceDE w:val="0"/>
      <w:autoSpaceDN w:val="0"/>
      <w:adjustRightInd w:val="0"/>
      <w:spacing w:after="0" w:line="240" w:lineRule="auto"/>
    </w:pPr>
    <w:rPr>
      <w:rFonts w:ascii="Calibri" w:eastAsia="Times New Roman" w:hAnsi="Calibri" w:cs="Calibri"/>
      <w:color w:val="000000"/>
      <w:lang w:eastAsia="cs-CZ"/>
    </w:rPr>
    <w:tblPr>
      <w:tblInd w:w="0" w:type="dxa"/>
      <w:tblCellMar>
        <w:top w:w="0" w:type="dxa"/>
        <w:left w:w="0" w:type="dxa"/>
        <w:bottom w:w="0" w:type="dxa"/>
        <w:right w:w="0" w:type="dxa"/>
      </w:tblCellMar>
    </w:tblPr>
  </w:style>
  <w:style w:type="paragraph" w:styleId="Zhlav">
    <w:name w:val="header"/>
    <w:basedOn w:val="Normln"/>
    <w:link w:val="ZhlavChar"/>
    <w:uiPriority w:val="99"/>
    <w:unhideWhenUsed/>
    <w:rsid w:val="008E1C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1C86"/>
  </w:style>
  <w:style w:type="paragraph" w:styleId="Zpat">
    <w:name w:val="footer"/>
    <w:basedOn w:val="Normln"/>
    <w:link w:val="ZpatChar"/>
    <w:uiPriority w:val="99"/>
    <w:unhideWhenUsed/>
    <w:rsid w:val="008E1C86"/>
    <w:pPr>
      <w:tabs>
        <w:tab w:val="center" w:pos="4536"/>
        <w:tab w:val="right" w:pos="9072"/>
      </w:tabs>
      <w:spacing w:after="0" w:line="240" w:lineRule="auto"/>
    </w:pPr>
  </w:style>
  <w:style w:type="character" w:customStyle="1" w:styleId="ZpatChar">
    <w:name w:val="Zápatí Char"/>
    <w:basedOn w:val="Standardnpsmoodstavce"/>
    <w:link w:val="Zpat"/>
    <w:uiPriority w:val="99"/>
    <w:rsid w:val="008E1C86"/>
  </w:style>
  <w:style w:type="table" w:customStyle="1" w:styleId="Norme1e1lnededtabulka">
    <w:name w:val="Normáe1e1lníeded tabulka"/>
    <w:uiPriority w:val="99"/>
    <w:rsid w:val="001145B3"/>
    <w:pPr>
      <w:autoSpaceDE w:val="0"/>
      <w:autoSpaceDN w:val="0"/>
      <w:adjustRightInd w:val="0"/>
      <w:spacing w:after="0" w:line="240" w:lineRule="auto"/>
    </w:pPr>
    <w:rPr>
      <w:rFonts w:ascii="Calibri" w:eastAsia="Times New Roman" w:hAnsi="Calibri" w:cs="Calibri"/>
      <w:color w:val="000000"/>
      <w:lang w:eastAsia="cs-CZ"/>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Pages>
  <Words>3382</Words>
  <Characters>19960</Characters>
  <Application>Microsoft Office Word</Application>
  <DocSecurity>0</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Viera Rydvalová</dc:creator>
  <cp:keywords/>
  <dc:description/>
  <cp:lastModifiedBy>Sociální pracovník</cp:lastModifiedBy>
  <cp:revision>14</cp:revision>
  <dcterms:created xsi:type="dcterms:W3CDTF">2023-10-25T06:15:00Z</dcterms:created>
  <dcterms:modified xsi:type="dcterms:W3CDTF">2023-10-27T05:58:00Z</dcterms:modified>
</cp:coreProperties>
</file>