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Název organizace: Domov Božice, příspěvková organizace</w:t>
      </w:r>
    </w:p>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Zřizovatel          </w:t>
      </w:r>
      <w:proofErr w:type="gramStart"/>
      <w:r w:rsidRPr="008D0809">
        <w:rPr>
          <w:rFonts w:ascii="Calibri" w:eastAsia="Times New Roman" w:hAnsi="Calibri" w:cs="Calibri"/>
          <w:b/>
          <w:bCs/>
          <w:sz w:val="26"/>
          <w:szCs w:val="26"/>
          <w:lang w:eastAsia="cs-CZ"/>
        </w:rPr>
        <w:t>  :</w:t>
      </w:r>
      <w:proofErr w:type="gramEnd"/>
      <w:r w:rsidRPr="008D0809">
        <w:rPr>
          <w:rFonts w:ascii="Calibri" w:eastAsia="Times New Roman" w:hAnsi="Calibri" w:cs="Calibri"/>
          <w:b/>
          <w:bCs/>
          <w:sz w:val="26"/>
          <w:szCs w:val="26"/>
          <w:lang w:eastAsia="cs-CZ"/>
        </w:rPr>
        <w:t xml:space="preserve"> Jihomoravský kraj</w:t>
      </w:r>
    </w:p>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IČ organizace    </w:t>
      </w:r>
      <w:proofErr w:type="gramStart"/>
      <w:r w:rsidRPr="008D0809">
        <w:rPr>
          <w:rFonts w:ascii="Calibri" w:eastAsia="Times New Roman" w:hAnsi="Calibri" w:cs="Calibri"/>
          <w:b/>
          <w:bCs/>
          <w:sz w:val="26"/>
          <w:szCs w:val="26"/>
          <w:lang w:eastAsia="cs-CZ"/>
        </w:rPr>
        <w:t>  :</w:t>
      </w:r>
      <w:proofErr w:type="gramEnd"/>
      <w:r w:rsidRPr="008D0809">
        <w:rPr>
          <w:rFonts w:ascii="Calibri" w:eastAsia="Times New Roman" w:hAnsi="Calibri" w:cs="Calibri"/>
          <w:b/>
          <w:bCs/>
          <w:sz w:val="26"/>
          <w:szCs w:val="26"/>
          <w:lang w:eastAsia="cs-CZ"/>
        </w:rPr>
        <w:t xml:space="preserve"> 456 718 77</w:t>
      </w:r>
    </w:p>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Telefon               </w:t>
      </w:r>
      <w:proofErr w:type="gramStart"/>
      <w:r w:rsidRPr="008D0809">
        <w:rPr>
          <w:rFonts w:ascii="Calibri" w:eastAsia="Times New Roman" w:hAnsi="Calibri" w:cs="Calibri"/>
          <w:b/>
          <w:bCs/>
          <w:sz w:val="26"/>
          <w:szCs w:val="26"/>
          <w:lang w:eastAsia="cs-CZ"/>
        </w:rPr>
        <w:t>  :</w:t>
      </w:r>
      <w:proofErr w:type="gramEnd"/>
      <w:r w:rsidRPr="008D0809">
        <w:rPr>
          <w:rFonts w:ascii="Calibri" w:eastAsia="Times New Roman" w:hAnsi="Calibri" w:cs="Calibri"/>
          <w:b/>
          <w:bCs/>
          <w:sz w:val="26"/>
          <w:szCs w:val="26"/>
          <w:lang w:eastAsia="cs-CZ"/>
        </w:rPr>
        <w:t xml:space="preserve"> 515 257 122</w:t>
      </w:r>
    </w:p>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E-mail                </w:t>
      </w:r>
      <w:proofErr w:type="gramStart"/>
      <w:r w:rsidRPr="008D0809">
        <w:rPr>
          <w:rFonts w:ascii="Calibri" w:eastAsia="Times New Roman" w:hAnsi="Calibri" w:cs="Calibri"/>
          <w:b/>
          <w:bCs/>
          <w:sz w:val="26"/>
          <w:szCs w:val="26"/>
          <w:lang w:eastAsia="cs-CZ"/>
        </w:rPr>
        <w:t>  :</w:t>
      </w:r>
      <w:proofErr w:type="gramEnd"/>
      <w:r w:rsidRPr="008D0809">
        <w:rPr>
          <w:rFonts w:ascii="Calibri" w:eastAsia="Times New Roman" w:hAnsi="Calibri" w:cs="Calibri"/>
          <w:b/>
          <w:bCs/>
          <w:sz w:val="26"/>
          <w:szCs w:val="26"/>
          <w:lang w:eastAsia="cs-CZ"/>
        </w:rPr>
        <w:t xml:space="preserve"> </w:t>
      </w:r>
      <w:r w:rsidRPr="008D0809">
        <w:rPr>
          <w:rFonts w:ascii="Calibri" w:eastAsia="Times New Roman" w:hAnsi="Calibri" w:cs="Calibri"/>
          <w:b/>
          <w:bCs/>
          <w:sz w:val="26"/>
          <w:szCs w:val="26"/>
          <w:u w:val="single"/>
          <w:lang w:eastAsia="cs-CZ"/>
        </w:rPr>
        <w:t>info@domovbozice.cz</w:t>
      </w:r>
    </w:p>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 xml:space="preserve">Příloha č. 2 ke Smlouvě o poskytování sociální služby č. X v Domově pro seniory </w:t>
      </w:r>
    </w:p>
    <w:p w:rsidR="008D0809" w:rsidRPr="008D0809" w:rsidRDefault="008D0809" w:rsidP="008D0809">
      <w:pPr>
        <w:keepNext/>
        <w:autoSpaceDE w:val="0"/>
        <w:autoSpaceDN w:val="0"/>
        <w:adjustRightInd w:val="0"/>
        <w:spacing w:after="0" w:line="240" w:lineRule="auto"/>
        <w:jc w:val="center"/>
        <w:outlineLvl w:val="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Domácí řád</w:t>
      </w:r>
    </w:p>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Domov Božice je příspěvkovou organizací zřizovanou Jihomoravským krajem, zařízením sociálních služeb poskytujícím v souladu se zřizovací listinou vydanou Zastupitelstvem Jihomoravského kraje dne 25.6.2015 usnesením č. 1842/15/Z 19 sociální služby typu </w:t>
      </w:r>
      <w:r w:rsidRPr="008D0809">
        <w:rPr>
          <w:rFonts w:ascii="Calibri" w:eastAsia="Times New Roman" w:hAnsi="Calibri" w:cs="Calibri"/>
          <w:b/>
          <w:bCs/>
          <w:sz w:val="26"/>
          <w:szCs w:val="26"/>
          <w:lang w:eastAsia="cs-CZ"/>
        </w:rPr>
        <w:t>domov pro seniory</w:t>
      </w:r>
      <w:r w:rsidRPr="008D0809">
        <w:rPr>
          <w:rFonts w:ascii="Calibri" w:eastAsia="Times New Roman" w:hAnsi="Calibri" w:cs="Calibri"/>
          <w:sz w:val="26"/>
          <w:szCs w:val="26"/>
          <w:lang w:eastAsia="cs-CZ"/>
        </w:rPr>
        <w:t xml:space="preserve"> § 49 zákona č. 108/2006 </w:t>
      </w:r>
      <w:proofErr w:type="gramStart"/>
      <w:r w:rsidRPr="008D0809">
        <w:rPr>
          <w:rFonts w:ascii="Calibri" w:eastAsia="Times New Roman" w:hAnsi="Calibri" w:cs="Calibri"/>
          <w:sz w:val="26"/>
          <w:szCs w:val="26"/>
          <w:lang w:eastAsia="cs-CZ"/>
        </w:rPr>
        <w:t>Sb..</w:t>
      </w:r>
      <w:proofErr w:type="gramEnd"/>
      <w:r w:rsidRPr="008D0809">
        <w:rPr>
          <w:rFonts w:ascii="Calibri" w:eastAsia="Times New Roman" w:hAnsi="Calibri" w:cs="Calibri"/>
          <w:sz w:val="26"/>
          <w:szCs w:val="26"/>
          <w:lang w:eastAsia="cs-CZ"/>
        </w:rPr>
        <w:t xml:space="preserve"> </w:t>
      </w:r>
    </w:p>
    <w:p w:rsidR="008D0809" w:rsidRPr="008D0809" w:rsidRDefault="008D0809" w:rsidP="008D0809">
      <w:pPr>
        <w:autoSpaceDE w:val="0"/>
        <w:autoSpaceDN w:val="0"/>
        <w:adjustRightInd w:val="0"/>
        <w:spacing w:before="120"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Domácí řád upravuje </w:t>
      </w:r>
    </w:p>
    <w:p w:rsidR="008D0809" w:rsidRPr="008D0809" w:rsidRDefault="008D0809" w:rsidP="008D0809">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základní podmínky soužití uživatelů Domova Božice,</w:t>
      </w:r>
    </w:p>
    <w:p w:rsidR="008D0809" w:rsidRPr="008D0809" w:rsidRDefault="008D0809" w:rsidP="008D0809">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práva a povinnosti uživatelů,</w:t>
      </w:r>
    </w:p>
    <w:p w:rsidR="008D0809" w:rsidRPr="008D0809" w:rsidRDefault="008D0809" w:rsidP="008D0809">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rozsah poskytované podpory a péče</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s cílem </w:t>
      </w:r>
    </w:p>
    <w:p w:rsidR="008D0809" w:rsidRPr="008D0809" w:rsidRDefault="008D0809" w:rsidP="008D0809">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zajistit podmínky pro spokojený život uživatelů,</w:t>
      </w:r>
    </w:p>
    <w:p w:rsidR="008D0809" w:rsidRPr="008D0809" w:rsidRDefault="008D0809" w:rsidP="008D0809">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podporovat vztahy vzájemné úcty, pomoci mezi uživateli navzájem a uživateli a personálem,</w:t>
      </w:r>
    </w:p>
    <w:p w:rsidR="008D0809" w:rsidRPr="008D0809" w:rsidRDefault="008D0809" w:rsidP="008D0809">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podporovat jejich soběstačnost,</w:t>
      </w:r>
    </w:p>
    <w:p w:rsidR="008D0809" w:rsidRPr="008D0809" w:rsidRDefault="008D0809" w:rsidP="008D0809">
      <w:pPr>
        <w:numPr>
          <w:ilvl w:val="0"/>
          <w:numId w:val="2"/>
        </w:num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udržovat kontakt s okolím (rodina, přátelé, Domov s pečovatelskou službou Božice, Charita Znojmo, základní a mateřské školy),</w:t>
      </w:r>
    </w:p>
    <w:p w:rsidR="008D0809" w:rsidRPr="008D0809" w:rsidRDefault="008D0809" w:rsidP="008D0809">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zajistit smysluplné vyplnění volného času.</w:t>
      </w:r>
    </w:p>
    <w:p w:rsidR="008D0809" w:rsidRPr="008D0809" w:rsidRDefault="008D0809" w:rsidP="008D0809">
      <w:pPr>
        <w:autoSpaceDE w:val="0"/>
        <w:autoSpaceDN w:val="0"/>
        <w:adjustRightInd w:val="0"/>
        <w:spacing w:after="0" w:line="240" w:lineRule="auto"/>
        <w:ind w:left="36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ind w:left="36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Zásady uvedené v Domácím řádu jsou směrodatné pro uživatele, zaměstnance a návštěvníky Domova Božice, příspěvková organizace.</w:t>
      </w:r>
      <w:r w:rsidRPr="008D0809">
        <w:rPr>
          <w:rFonts w:ascii="Calibri" w:eastAsia="Times New Roman" w:hAnsi="Calibri" w:cs="Calibri"/>
          <w:sz w:val="26"/>
          <w:szCs w:val="26"/>
          <w:lang w:eastAsia="cs-CZ"/>
        </w:rPr>
        <w:br w:type="page"/>
      </w:r>
      <w:r w:rsidRPr="008D0809">
        <w:rPr>
          <w:rFonts w:ascii="Calibri" w:eastAsia="Times New Roman" w:hAnsi="Calibri" w:cs="Calibri"/>
          <w:b/>
          <w:bCs/>
          <w:sz w:val="26"/>
          <w:szCs w:val="26"/>
          <w:lang w:eastAsia="cs-CZ"/>
        </w:rPr>
        <w:lastRenderedPageBreak/>
        <w:t>OBSAH:</w:t>
      </w:r>
    </w:p>
    <w:p w:rsidR="008D0809" w:rsidRPr="008D0809" w:rsidRDefault="008D0809" w:rsidP="008D0809">
      <w:pPr>
        <w:tabs>
          <w:tab w:val="left" w:pos="3780"/>
        </w:tabs>
        <w:autoSpaceDE w:val="0"/>
        <w:autoSpaceDN w:val="0"/>
        <w:adjustRightInd w:val="0"/>
        <w:spacing w:after="0" w:line="360" w:lineRule="auto"/>
        <w:rPr>
          <w:rFonts w:ascii="Calibri" w:eastAsia="Times New Roman" w:hAnsi="Calibri" w:cs="Calibri"/>
          <w:b/>
          <w:bCs/>
          <w:sz w:val="26"/>
          <w:szCs w:val="26"/>
          <w:lang w:eastAsia="cs-CZ"/>
        </w:rPr>
      </w:pPr>
    </w:p>
    <w:p w:rsidR="008D0809" w:rsidRPr="008D0809" w:rsidRDefault="008D0809" w:rsidP="008D0809">
      <w:pPr>
        <w:tabs>
          <w:tab w:val="left" w:pos="3780"/>
        </w:tabs>
        <w:autoSpaceDE w:val="0"/>
        <w:autoSpaceDN w:val="0"/>
        <w:adjustRightInd w:val="0"/>
        <w:spacing w:after="0" w:line="360" w:lineRule="auto"/>
        <w:rPr>
          <w:rFonts w:ascii="Calibri" w:eastAsia="Times New Roman" w:hAnsi="Calibri" w:cs="Calibri"/>
          <w:b/>
          <w:bCs/>
          <w:sz w:val="26"/>
          <w:szCs w:val="26"/>
          <w:lang w:eastAsia="cs-CZ"/>
        </w:rPr>
      </w:pPr>
    </w:p>
    <w:p w:rsidR="008D0809" w:rsidRPr="008D0809" w:rsidRDefault="008D0809" w:rsidP="008D0809">
      <w:pPr>
        <w:tabs>
          <w:tab w:val="left" w:pos="342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 xml:space="preserve">Čl. 1 Předmět úpravy </w:t>
      </w:r>
    </w:p>
    <w:p w:rsidR="008D0809" w:rsidRPr="008D0809" w:rsidRDefault="008D0809" w:rsidP="008D0809">
      <w:pPr>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 xml:space="preserve">Čl. 2 Základní zásady soužití </w:t>
      </w:r>
    </w:p>
    <w:p w:rsidR="008D0809" w:rsidRPr="008D0809" w:rsidRDefault="008D0809" w:rsidP="008D0809">
      <w:pPr>
        <w:tabs>
          <w:tab w:val="left" w:pos="3420"/>
          <w:tab w:val="left" w:pos="630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3 Ubytování uživatelů</w:t>
      </w:r>
    </w:p>
    <w:p w:rsidR="008D0809" w:rsidRPr="008D0809" w:rsidRDefault="008D0809" w:rsidP="008D0809">
      <w:pPr>
        <w:tabs>
          <w:tab w:val="left" w:pos="3420"/>
          <w:tab w:val="left" w:pos="6300"/>
        </w:tabs>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4 Přihlášení k trvalému pobytu</w:t>
      </w:r>
    </w:p>
    <w:p w:rsidR="008D0809" w:rsidRPr="008D0809" w:rsidRDefault="008D0809" w:rsidP="008D0809">
      <w:pPr>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5 Ukládání věci uživatelů domova</w:t>
      </w:r>
    </w:p>
    <w:p w:rsidR="008D0809" w:rsidRPr="008D0809" w:rsidRDefault="008D0809" w:rsidP="008D0809">
      <w:pPr>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 xml:space="preserve">Čl. 6 Stravování v domově </w:t>
      </w:r>
    </w:p>
    <w:p w:rsidR="008D0809" w:rsidRPr="008D0809" w:rsidRDefault="008D0809" w:rsidP="008D0809">
      <w:pPr>
        <w:tabs>
          <w:tab w:val="left" w:pos="3420"/>
        </w:tabs>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 xml:space="preserve">Čl. </w:t>
      </w:r>
      <w:proofErr w:type="gramStart"/>
      <w:r w:rsidRPr="008D0809">
        <w:rPr>
          <w:rFonts w:ascii="Calibri" w:eastAsia="Times New Roman" w:hAnsi="Calibri" w:cs="Calibri"/>
          <w:b/>
          <w:bCs/>
          <w:sz w:val="26"/>
          <w:szCs w:val="26"/>
          <w:lang w:eastAsia="cs-CZ"/>
        </w:rPr>
        <w:t>7  Zdravotní</w:t>
      </w:r>
      <w:proofErr w:type="gramEnd"/>
      <w:r w:rsidRPr="008D0809">
        <w:rPr>
          <w:rFonts w:ascii="Calibri" w:eastAsia="Times New Roman" w:hAnsi="Calibri" w:cs="Calibri"/>
          <w:b/>
          <w:bCs/>
          <w:sz w:val="26"/>
          <w:szCs w:val="26"/>
          <w:lang w:eastAsia="cs-CZ"/>
        </w:rPr>
        <w:t xml:space="preserve"> péče, ošetřovatelská a sociální péče o uživatele domova</w:t>
      </w:r>
    </w:p>
    <w:p w:rsidR="008D0809" w:rsidRPr="008D0809" w:rsidRDefault="008D0809" w:rsidP="008D0809">
      <w:pPr>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 xml:space="preserve">Čl. </w:t>
      </w:r>
      <w:proofErr w:type="gramStart"/>
      <w:r w:rsidRPr="008D0809">
        <w:rPr>
          <w:rFonts w:ascii="Calibri" w:eastAsia="Times New Roman" w:hAnsi="Calibri" w:cs="Calibri"/>
          <w:b/>
          <w:bCs/>
          <w:sz w:val="26"/>
          <w:szCs w:val="26"/>
          <w:lang w:eastAsia="cs-CZ"/>
        </w:rPr>
        <w:t>8  Hygiena</w:t>
      </w:r>
      <w:proofErr w:type="gramEnd"/>
      <w:r w:rsidRPr="008D0809">
        <w:rPr>
          <w:rFonts w:ascii="Calibri" w:eastAsia="Times New Roman" w:hAnsi="Calibri" w:cs="Calibri"/>
          <w:b/>
          <w:bCs/>
          <w:sz w:val="26"/>
          <w:szCs w:val="26"/>
          <w:lang w:eastAsia="cs-CZ"/>
        </w:rPr>
        <w:t xml:space="preserve"> </w:t>
      </w:r>
    </w:p>
    <w:p w:rsidR="008D0809" w:rsidRPr="008D0809" w:rsidRDefault="008D0809" w:rsidP="008D0809">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9 Doba klidu v domově</w:t>
      </w:r>
    </w:p>
    <w:p w:rsidR="008D0809" w:rsidRPr="008D0809" w:rsidRDefault="008D0809" w:rsidP="008D0809">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10 Vycházky uživatelů</w:t>
      </w:r>
    </w:p>
    <w:p w:rsidR="008D0809" w:rsidRPr="008D0809" w:rsidRDefault="008D0809" w:rsidP="008D0809">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11 Přechodný pobyt uživatele mimo domov</w:t>
      </w:r>
    </w:p>
    <w:p w:rsidR="008D0809" w:rsidRPr="008D0809" w:rsidRDefault="008D0809" w:rsidP="008D0809">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12 Návštěvy uživatelů domova</w:t>
      </w:r>
    </w:p>
    <w:p w:rsidR="008D0809" w:rsidRPr="008D0809" w:rsidRDefault="008D0809" w:rsidP="008D0809">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13 Kulturní a společenský život uživatelů domova</w:t>
      </w:r>
    </w:p>
    <w:p w:rsidR="008D0809" w:rsidRPr="008D0809" w:rsidRDefault="008D0809" w:rsidP="008D0809">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14 Výplata důchodu uživatelům</w:t>
      </w:r>
    </w:p>
    <w:p w:rsidR="008D0809" w:rsidRPr="008D0809" w:rsidRDefault="008D0809" w:rsidP="008D0809">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15 Poštovní zásilky, telefonní hovory</w:t>
      </w:r>
    </w:p>
    <w:p w:rsidR="008D0809" w:rsidRPr="008D0809" w:rsidRDefault="008D0809" w:rsidP="008D0809">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16 Ochrana osobních údajů</w:t>
      </w:r>
    </w:p>
    <w:p w:rsidR="008D0809" w:rsidRPr="008D0809" w:rsidRDefault="008D0809" w:rsidP="008D0809">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17 Stížnosti uživatelů</w:t>
      </w:r>
    </w:p>
    <w:p w:rsidR="008D0809" w:rsidRPr="008D0809" w:rsidRDefault="008D0809" w:rsidP="008D0809">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18 Odpovědnost uživatelů za škodu a za svěřené předměty</w:t>
      </w:r>
    </w:p>
    <w:p w:rsidR="008D0809" w:rsidRPr="008D0809" w:rsidRDefault="008D0809" w:rsidP="008D0809">
      <w:pPr>
        <w:keepNext/>
        <w:tabs>
          <w:tab w:val="left" w:pos="567"/>
          <w:tab w:val="left" w:pos="1843"/>
          <w:tab w:val="left" w:pos="2127"/>
        </w:tabs>
        <w:autoSpaceDE w:val="0"/>
        <w:autoSpaceDN w:val="0"/>
        <w:adjustRightInd w:val="0"/>
        <w:spacing w:after="0" w:line="360" w:lineRule="auto"/>
        <w:ind w:firstLine="567"/>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19</w:t>
      </w:r>
      <w:r w:rsidRPr="008D0809">
        <w:rPr>
          <w:rFonts w:ascii="Calibri" w:eastAsia="Times New Roman" w:hAnsi="Calibri" w:cs="Calibri"/>
          <w:sz w:val="26"/>
          <w:szCs w:val="26"/>
          <w:lang w:eastAsia="cs-CZ"/>
        </w:rPr>
        <w:t xml:space="preserve"> </w:t>
      </w:r>
      <w:r w:rsidRPr="008D0809">
        <w:rPr>
          <w:rFonts w:ascii="Calibri" w:eastAsia="Times New Roman" w:hAnsi="Calibri" w:cs="Calibri"/>
          <w:b/>
          <w:bCs/>
          <w:sz w:val="26"/>
          <w:szCs w:val="26"/>
          <w:lang w:eastAsia="cs-CZ"/>
        </w:rPr>
        <w:t>Práva a povinnosti uživatele a poskytovatele</w:t>
      </w:r>
    </w:p>
    <w:p w:rsidR="008D0809" w:rsidRPr="008D0809" w:rsidRDefault="008D0809" w:rsidP="008D0809">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20 Ukončení pobytu v domově</w:t>
      </w:r>
    </w:p>
    <w:p w:rsidR="008D0809" w:rsidRPr="008D0809" w:rsidRDefault="008D0809" w:rsidP="008D0809">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21 Závěrečná ustanovení</w:t>
      </w:r>
    </w:p>
    <w:p w:rsidR="008D0809" w:rsidRPr="008D0809" w:rsidRDefault="008D0809" w:rsidP="008D0809">
      <w:pPr>
        <w:autoSpaceDE w:val="0"/>
        <w:autoSpaceDN w:val="0"/>
        <w:adjustRightInd w:val="0"/>
        <w:spacing w:after="0" w:line="360" w:lineRule="auto"/>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360" w:lineRule="auto"/>
        <w:jc w:val="center"/>
        <w:outlineLvl w:val="2"/>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br w:type="page"/>
      </w:r>
      <w:r w:rsidRPr="008D0809">
        <w:rPr>
          <w:rFonts w:ascii="Calibri" w:eastAsia="Times New Roman" w:hAnsi="Calibri" w:cs="Calibri"/>
          <w:b/>
          <w:bCs/>
          <w:sz w:val="26"/>
          <w:szCs w:val="26"/>
          <w:lang w:eastAsia="cs-CZ"/>
        </w:rPr>
        <w:lastRenderedPageBreak/>
        <w:t>Čl. 1</w:t>
      </w:r>
    </w:p>
    <w:p w:rsidR="008D0809" w:rsidRPr="008D0809" w:rsidRDefault="008D0809" w:rsidP="008D0809">
      <w:pPr>
        <w:keepNext/>
        <w:autoSpaceDE w:val="0"/>
        <w:autoSpaceDN w:val="0"/>
        <w:adjustRightInd w:val="0"/>
        <w:spacing w:after="0" w:line="240" w:lineRule="auto"/>
        <w:ind w:left="360"/>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Předmět úpravy</w:t>
      </w:r>
    </w:p>
    <w:p w:rsidR="008D0809" w:rsidRPr="008D0809" w:rsidRDefault="008D0809" w:rsidP="008D0809">
      <w:pPr>
        <w:autoSpaceDE w:val="0"/>
        <w:autoSpaceDN w:val="0"/>
        <w:adjustRightInd w:val="0"/>
        <w:spacing w:after="0" w:line="240" w:lineRule="auto"/>
        <w:jc w:val="center"/>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beforeAutospacing="1"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Domov pro seniory (dále jen domov) poskytuje pobytové služby lidem, kteří dosáhli věku 62 let a vzhledem k zdravotní a sociální situaci nemohou žít ve svém přirozeném prostředí. Potřebnou péči si nemohou zajistit prostřednictvím terénních služeb nebo rodinných příslušníků. </w:t>
      </w:r>
    </w:p>
    <w:p w:rsidR="008D0809" w:rsidRPr="008D0809" w:rsidRDefault="008D0809" w:rsidP="008D0809">
      <w:pPr>
        <w:autoSpaceDE w:val="0"/>
        <w:autoSpaceDN w:val="0"/>
        <w:adjustRightInd w:val="0"/>
        <w:spacing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Posláním domova pro seniory v Domově Božice je poskytnout pobytové sociální služby lidem, kteří vzhledem ke svému věku, zdravotní a sociální situaci nemohou žít ve svém přirozeném prostředí. Podporujeme, popř. rozvíjíme soběstačnost, dovednosti a návyky dle individuálních potřeb.</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Nabízíme:</w:t>
      </w:r>
    </w:p>
    <w:p w:rsidR="008D0809" w:rsidRPr="008D0809" w:rsidRDefault="008D0809" w:rsidP="008D0809">
      <w:pPr>
        <w:autoSpaceDE w:val="0"/>
        <w:autoSpaceDN w:val="0"/>
        <w:adjustRightInd w:val="0"/>
        <w:spacing w:after="0" w:line="240" w:lineRule="auto"/>
        <w:ind w:left="360"/>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w:t>
      </w:r>
      <w:r w:rsidRPr="008D0809">
        <w:rPr>
          <w:rFonts w:ascii="Calibri" w:eastAsia="Times New Roman" w:hAnsi="Calibri" w:cs="Calibri"/>
          <w:sz w:val="26"/>
          <w:szCs w:val="26"/>
          <w:lang w:eastAsia="cs-CZ"/>
        </w:rPr>
        <w:tab/>
        <w:t>pomoc při zvládání běžných úkonů péče o vlastní osobu,</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b/>
        <w:t>b)</w:t>
      </w:r>
      <w:r w:rsidRPr="008D0809">
        <w:rPr>
          <w:rFonts w:ascii="Calibri" w:eastAsia="Times New Roman" w:hAnsi="Calibri" w:cs="Calibri"/>
          <w:sz w:val="26"/>
          <w:szCs w:val="26"/>
          <w:lang w:eastAsia="cs-CZ"/>
        </w:rPr>
        <w:tab/>
        <w:t>pomoc při osobní hygieně nebo poskytnutí podmínek pro osobní hygienu,</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b/>
        <w:t>c)</w:t>
      </w:r>
      <w:r w:rsidRPr="008D0809">
        <w:rPr>
          <w:rFonts w:ascii="Calibri" w:eastAsia="Times New Roman" w:hAnsi="Calibri" w:cs="Calibri"/>
          <w:sz w:val="26"/>
          <w:szCs w:val="26"/>
          <w:lang w:eastAsia="cs-CZ"/>
        </w:rPr>
        <w:tab/>
        <w:t>zprostředkování kontaktu se společenským prostředím,</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b/>
        <w:t>d)</w:t>
      </w:r>
      <w:r w:rsidRPr="008D0809">
        <w:rPr>
          <w:rFonts w:ascii="Calibri" w:eastAsia="Times New Roman" w:hAnsi="Calibri" w:cs="Calibri"/>
          <w:sz w:val="26"/>
          <w:szCs w:val="26"/>
          <w:lang w:eastAsia="cs-CZ"/>
        </w:rPr>
        <w:tab/>
        <w:t>poskytnutí aktivizační činnosti,</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b/>
        <w:t>e)</w:t>
      </w:r>
      <w:r w:rsidRPr="008D0809">
        <w:rPr>
          <w:rFonts w:ascii="Calibri" w:eastAsia="Times New Roman" w:hAnsi="Calibri" w:cs="Calibri"/>
          <w:sz w:val="26"/>
          <w:szCs w:val="26"/>
          <w:lang w:eastAsia="cs-CZ"/>
        </w:rPr>
        <w:tab/>
        <w:t>pomoc při uplatňování práv, oprávněných zájmů a při obstarávání neodkladných osobních záležitostí,</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b/>
        <w:t>f)</w:t>
      </w:r>
      <w:r w:rsidRPr="008D0809">
        <w:rPr>
          <w:rFonts w:ascii="Calibri" w:eastAsia="Times New Roman" w:hAnsi="Calibri" w:cs="Calibri"/>
          <w:sz w:val="26"/>
          <w:szCs w:val="26"/>
          <w:lang w:eastAsia="cs-CZ"/>
        </w:rPr>
        <w:tab/>
        <w:t>poskytnutí základního sociálního poradenství,</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b/>
        <w:t>g)</w:t>
      </w:r>
      <w:r w:rsidRPr="008D0809">
        <w:rPr>
          <w:rFonts w:ascii="Calibri" w:eastAsia="Times New Roman" w:hAnsi="Calibri" w:cs="Calibri"/>
          <w:sz w:val="26"/>
          <w:szCs w:val="26"/>
          <w:lang w:eastAsia="cs-CZ"/>
        </w:rPr>
        <w:tab/>
        <w:t>poskytnutí sociálně terapeutické činnosti.</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Zavazujeme se:</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rsidR="008D0809" w:rsidRPr="008D0809" w:rsidRDefault="008D0809" w:rsidP="008D0809">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uživateli </w:t>
      </w:r>
      <w:r w:rsidRPr="008D0809">
        <w:rPr>
          <w:rFonts w:ascii="Calibri" w:eastAsia="Times New Roman" w:hAnsi="Calibri" w:cs="Calibri"/>
          <w:b/>
          <w:bCs/>
          <w:sz w:val="26"/>
          <w:szCs w:val="26"/>
          <w:lang w:eastAsia="cs-CZ"/>
        </w:rPr>
        <w:t>poskytovat ošetřovatelskou péči</w:t>
      </w:r>
      <w:r w:rsidRPr="008D0809">
        <w:rPr>
          <w:rFonts w:ascii="Calibri" w:eastAsia="Times New Roman" w:hAnsi="Calibri" w:cs="Calibri"/>
          <w:sz w:val="26"/>
          <w:szCs w:val="26"/>
          <w:lang w:eastAsia="cs-CZ"/>
        </w:rPr>
        <w:t xml:space="preserve">, bude-li potřebná, a to </w:t>
      </w:r>
      <w:r w:rsidRPr="008D0809">
        <w:rPr>
          <w:rFonts w:ascii="Calibri" w:eastAsia="Times New Roman" w:hAnsi="Calibri" w:cs="Calibri"/>
          <w:b/>
          <w:bCs/>
          <w:sz w:val="26"/>
          <w:szCs w:val="26"/>
          <w:lang w:eastAsia="cs-CZ"/>
        </w:rPr>
        <w:t>prostřednictvím svých zaměstnanců</w:t>
      </w:r>
      <w:r w:rsidRPr="008D0809">
        <w:rPr>
          <w:rFonts w:ascii="Calibri" w:eastAsia="Times New Roman" w:hAnsi="Calibri" w:cs="Calibri"/>
          <w:sz w:val="26"/>
          <w:szCs w:val="26"/>
          <w:lang w:eastAsia="cs-CZ"/>
        </w:rPr>
        <w:t xml:space="preserve">, kteří jsou k jejímu výkonu </w:t>
      </w:r>
      <w:r w:rsidRPr="008D0809">
        <w:rPr>
          <w:rFonts w:ascii="Calibri" w:eastAsia="Times New Roman" w:hAnsi="Calibri" w:cs="Calibri"/>
          <w:b/>
          <w:bCs/>
          <w:sz w:val="26"/>
          <w:szCs w:val="26"/>
          <w:lang w:eastAsia="cs-CZ"/>
        </w:rPr>
        <w:t>odborně způsobilí</w:t>
      </w:r>
      <w:r w:rsidRPr="008D0809">
        <w:rPr>
          <w:rFonts w:ascii="Calibri" w:eastAsia="Times New Roman" w:hAnsi="Calibri" w:cs="Calibri"/>
          <w:sz w:val="26"/>
          <w:szCs w:val="26"/>
          <w:lang w:eastAsia="cs-CZ"/>
        </w:rPr>
        <w:t>.</w:t>
      </w:r>
    </w:p>
    <w:p w:rsidR="008D0809" w:rsidRPr="008D0809" w:rsidRDefault="008D0809" w:rsidP="008D0809">
      <w:pPr>
        <w:tabs>
          <w:tab w:val="left" w:pos="426"/>
        </w:tabs>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sz w:val="26"/>
          <w:szCs w:val="26"/>
          <w:lang w:eastAsia="cs-CZ"/>
        </w:rPr>
      </w:pPr>
      <w:r w:rsidRPr="008D0809">
        <w:rPr>
          <w:rFonts w:ascii="Calibri" w:eastAsia="Times New Roman" w:hAnsi="Calibri" w:cs="Calibri"/>
          <w:b/>
          <w:bCs/>
          <w:sz w:val="26"/>
          <w:szCs w:val="26"/>
          <w:lang w:eastAsia="cs-CZ"/>
        </w:rPr>
        <w:t>zprostředkovat poskytnutí ambulantní lékařské péče v zařízení</w:t>
      </w:r>
      <w:r w:rsidRPr="008D0809">
        <w:rPr>
          <w:rFonts w:ascii="Calibri" w:eastAsia="Times New Roman" w:hAnsi="Calibri" w:cs="Calibri"/>
          <w:sz w:val="26"/>
          <w:szCs w:val="26"/>
          <w:lang w:eastAsia="cs-CZ"/>
        </w:rPr>
        <w:t xml:space="preserve">. </w:t>
      </w:r>
      <w:proofErr w:type="gramStart"/>
      <w:r w:rsidRPr="008D0809">
        <w:rPr>
          <w:rFonts w:ascii="Calibri" w:eastAsia="Times New Roman" w:hAnsi="Calibri" w:cs="Calibri"/>
          <w:b/>
          <w:bCs/>
          <w:sz w:val="26"/>
          <w:szCs w:val="26"/>
          <w:lang w:eastAsia="cs-CZ"/>
        </w:rPr>
        <w:t>Poskytovatel - zařízení</w:t>
      </w:r>
      <w:proofErr w:type="gramEnd"/>
      <w:r w:rsidRPr="008D0809">
        <w:rPr>
          <w:rFonts w:ascii="Calibri" w:eastAsia="Times New Roman" w:hAnsi="Calibri" w:cs="Calibri"/>
          <w:b/>
          <w:bCs/>
          <w:sz w:val="26"/>
          <w:szCs w:val="26"/>
          <w:lang w:eastAsia="cs-CZ"/>
        </w:rPr>
        <w:t xml:space="preserve"> sociálních služeb není v souvislosti se zprostředkováním poskytování lékařské péče poskytovatelem péče o zdraví ve smyslu ustanovení § 2636 a násl. OZ.</w:t>
      </w:r>
      <w:r w:rsidRPr="008D0809">
        <w:rPr>
          <w:rFonts w:ascii="Calibri" w:eastAsia="Times New Roman" w:hAnsi="Calibri" w:cs="Calibri"/>
          <w:sz w:val="26"/>
          <w:szCs w:val="26"/>
          <w:lang w:eastAsia="cs-CZ"/>
        </w:rPr>
        <w:t xml:space="preserve"> Obdobně není poskytovatelem péče o zdraví v případě zprostředkování pohotovostní lékařské služby.“ </w:t>
      </w:r>
    </w:p>
    <w:p w:rsidR="008D0809" w:rsidRPr="008D0809" w:rsidRDefault="008D0809" w:rsidP="008D0809">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rsidR="00DB2645" w:rsidRDefault="00DB2645"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DB2645" w:rsidRDefault="00DB2645"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DB2645" w:rsidRDefault="00DB2645"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DB2645" w:rsidRDefault="00DB2645"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DB2645" w:rsidRDefault="00DB2645"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lastRenderedPageBreak/>
        <w:t>Čl. 2</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Základní zásady soužití</w:t>
      </w:r>
    </w:p>
    <w:p w:rsidR="008D0809" w:rsidRPr="008D0809" w:rsidRDefault="008D0809" w:rsidP="008D0809">
      <w:pPr>
        <w:autoSpaceDE w:val="0"/>
        <w:autoSpaceDN w:val="0"/>
        <w:adjustRightInd w:val="0"/>
        <w:spacing w:after="0" w:line="240" w:lineRule="auto"/>
        <w:ind w:left="360"/>
        <w:jc w:val="center"/>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1/ Uživatelé domova se podílejí podle svých sil a schopností na organizaci společného života v domově. Navrhují různá opatření ke zlepšení soužití uživatelů domova. K sobě se navzájem chovají vlídně a pomáhají si.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Uživatelé jsou povinni pečovat o pořádek a čistotu v obývacích místnostech, jídelně a v ostatních prostorách domova. Dbají o osobní hygienu.</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3</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Ubytování uživatelů</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1/ V den nástupu je s novým uživatelem, popř. opatrovníkem nebo zplnomocněným zástupcem, uzavřena smlouva o poskytování sociální služby, kde se smluvní strany dohodnou na rozsahu poskytování sociální služby, místě a čase poskytování sociální služby, výši úhrady, na způsobu platby a příjmu důchodu (složenkou, sporožirem, hromadným seznamem), ujednání o dodržování vnitřních pravidel, výpovědní důvody a lhůty, dobu platnosti smlouvy.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2/ Šatstvo a ostatní prádlo, které si s sebou uživatel přinese, je označené číslem uživatele. Označení provádí prádelna na vnitřní straně oblečení. Stejně se označí i věci později donesené nebo zakoupené uživatelem, jeho příbuzným nebo personálem domova. Pokud si uživatel nedá prádlo k označení, za případnou ztrátu poskytovatel neodpovídá. Seznam věcí zapíše zaměstnanec za přítomnosti svědka na </w:t>
      </w:r>
      <w:proofErr w:type="gramStart"/>
      <w:r w:rsidRPr="008D0809">
        <w:rPr>
          <w:rFonts w:ascii="Calibri" w:eastAsia="Times New Roman" w:hAnsi="Calibri" w:cs="Calibri"/>
          <w:sz w:val="26"/>
          <w:szCs w:val="26"/>
          <w:lang w:eastAsia="cs-CZ"/>
        </w:rPr>
        <w:t>tiskopis ,,Protokolární</w:t>
      </w:r>
      <w:proofErr w:type="gramEnd"/>
      <w:r w:rsidRPr="008D0809">
        <w:rPr>
          <w:rFonts w:ascii="Calibri" w:eastAsia="Times New Roman" w:hAnsi="Calibri" w:cs="Calibri"/>
          <w:sz w:val="26"/>
          <w:szCs w:val="26"/>
          <w:lang w:eastAsia="cs-CZ"/>
        </w:rPr>
        <w:t xml:space="preserve"> soupis“ ve třech vyhotoveních.</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3/ Každý uživatel má k dispozici polohovací postel, noční stolek, jednu šatní skříň. Vybavení konkrétního pokoje je uvedeno v příloze Smlouvy o poskytování sociální služby. Uživatel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uživatel. Elektrospotřebiče podléhají povinným revizím na účet vlastníka a paušálnímu poplatku za spotřebu elektřiny. Po domluvě s ředitelem lze pokoj dovybavit drobným nábytkem (např. polička, křeslo, stoleček).</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4/ Uživatel může být přestěhován do jiného pokoje. Návrh na přestěhování může podat jak sám uživatel, tak ošetřující personál. V případě zásadní změny zdravotního stavu bude po dohodě uživatele s ředitelem, případně na doporučení vrchní sestry přestěhován do pokoje se zvýšenou péči.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lastRenderedPageBreak/>
        <w:t xml:space="preserve">5/ Uživatelé mají možnost využívat jídelnu mimo jiné ke sledování televizního vysílání. Dále mají k dispozici kuřárnu a aktivizační místnost určenou pro provádění volnočasových aktivit.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b/>
          <w:bCs/>
          <w:sz w:val="26"/>
          <w:szCs w:val="26"/>
          <w:lang w:eastAsia="cs-CZ"/>
        </w:rPr>
      </w:pPr>
      <w:r w:rsidRPr="008D0809">
        <w:rPr>
          <w:rFonts w:ascii="Calibri" w:eastAsia="Times New Roman" w:hAnsi="Calibri" w:cs="Calibri"/>
          <w:sz w:val="26"/>
          <w:szCs w:val="26"/>
          <w:lang w:eastAsia="cs-CZ"/>
        </w:rPr>
        <w:t>6/ Uživatelé nevstupují do uzamčených nebo jinak označených prostor (kuchyň, sklady, kotelny, šatny, údržbářské dílny). Vstup je povolen pouze s odpovědným zaměstnancem ve výjimečných případech</w:t>
      </w:r>
      <w:r w:rsidRPr="008D0809">
        <w:rPr>
          <w:rFonts w:ascii="Calibri" w:eastAsia="Times New Roman" w:hAnsi="Calibri" w:cs="Calibri"/>
          <w:b/>
          <w:bCs/>
          <w:sz w:val="26"/>
          <w:szCs w:val="26"/>
          <w:lang w:eastAsia="cs-CZ"/>
        </w:rPr>
        <w:t>.</w:t>
      </w:r>
    </w:p>
    <w:p w:rsidR="008D0809" w:rsidRPr="008D0809" w:rsidRDefault="008D0809" w:rsidP="008D0809">
      <w:pPr>
        <w:autoSpaceDE w:val="0"/>
        <w:autoSpaceDN w:val="0"/>
        <w:adjustRightInd w:val="0"/>
        <w:spacing w:after="0" w:line="240" w:lineRule="auto"/>
        <w:jc w:val="both"/>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4</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Přihlášení k trvalému pobytu</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Uživatel se může po uplynutí třech měsíců od nástupu přihlásit k trvalému pobytu v domově. Při přihlášení trvalého pobytu může požádat o pomoc sociální pracovnice domova.</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5</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Ukládání věcí uživatelů domova</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Věci a předměty, které si uživatel do domova přinesl, zůstávají majetkem uživatele.</w:t>
      </w:r>
    </w:p>
    <w:p w:rsidR="008D0809" w:rsidRPr="008D0809" w:rsidRDefault="008D0809" w:rsidP="008D0809">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Věci přidělené k užívání uživateli zůstávají majetkem domova.</w:t>
      </w:r>
    </w:p>
    <w:p w:rsidR="008D0809" w:rsidRPr="008D0809" w:rsidRDefault="008D0809" w:rsidP="008D0809">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3/ Uživatelům není dovoleno v domově přechovávat zvířata, zbraně a věci svojí povahou nebezpečné, nebezpečné chemikálie, hygienicky závadné předměty a potraviny, narkotika. </w:t>
      </w:r>
    </w:p>
    <w:p w:rsidR="008D0809" w:rsidRPr="008D0809" w:rsidRDefault="008D0809" w:rsidP="008D0809">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8D0809" w:rsidRPr="008D0809" w:rsidRDefault="008D0809" w:rsidP="008D0809">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4/ Cenné předměty, finanční hotovost, vkladní knížky, doklady o nabytí cenných papírů atd. může dát uživatel do úschovy sociální pracovnici, která je pověřena vedením depozit. Uživateli se v takovém případě vydá písemné potvrzení o převzetí, u cenných papírů a vkladních knížek </w:t>
      </w:r>
      <w:proofErr w:type="spellStart"/>
      <w:r w:rsidRPr="008D0809">
        <w:rPr>
          <w:rFonts w:ascii="Calibri" w:eastAsia="Times New Roman" w:hAnsi="Calibri" w:cs="Calibri"/>
          <w:sz w:val="26"/>
          <w:szCs w:val="26"/>
          <w:lang w:eastAsia="cs-CZ"/>
        </w:rPr>
        <w:t>složní</w:t>
      </w:r>
      <w:proofErr w:type="spellEnd"/>
      <w:r w:rsidRPr="008D0809">
        <w:rPr>
          <w:rFonts w:ascii="Calibri" w:eastAsia="Times New Roman" w:hAnsi="Calibri" w:cs="Calibri"/>
          <w:sz w:val="26"/>
          <w:szCs w:val="26"/>
          <w:lang w:eastAsia="cs-CZ"/>
        </w:rPr>
        <w:t xml:space="preserve"> list a finanční hotovosti příjmový pokladní doklad. Požádá-li uživatel o vydání cenných věcí, vkladní knížky, kterou má v úschově, sociální pracovnice je vydá na základě předávacího protokolu. Finanční hotovost vydá na základě výdajového pokladního dokladu proti podpisu uživatele. V případě dědictví jsou tyto cennosti vydávány zákonným dědicům na základě pravomocného rozhodnutí soudu.</w:t>
      </w:r>
    </w:p>
    <w:p w:rsidR="008D0809" w:rsidRPr="008D0809" w:rsidRDefault="008D0809" w:rsidP="008D0809">
      <w:pPr>
        <w:tabs>
          <w:tab w:val="left" w:pos="0"/>
        </w:tabs>
        <w:autoSpaceDE w:val="0"/>
        <w:autoSpaceDN w:val="0"/>
        <w:adjustRightInd w:val="0"/>
        <w:spacing w:after="0" w:line="240" w:lineRule="auto"/>
        <w:ind w:firstLine="360"/>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5/ Uživateli,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uživateli tyto cennosti </w:t>
      </w:r>
      <w:r w:rsidRPr="008D0809">
        <w:rPr>
          <w:rFonts w:ascii="Calibri" w:eastAsia="Times New Roman" w:hAnsi="Calibri" w:cs="Calibri"/>
          <w:sz w:val="26"/>
          <w:szCs w:val="26"/>
          <w:lang w:eastAsia="cs-CZ"/>
        </w:rPr>
        <w:lastRenderedPageBreak/>
        <w:t>vrátí. Při jejich převzetí a následném vrácení se postupuje podle Zásad pro nakládání s majetkovými hodnotami klientů.</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w:t>
      </w:r>
    </w:p>
    <w:p w:rsidR="008D0809" w:rsidRPr="008D0809" w:rsidRDefault="008D0809" w:rsidP="008D0809">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6/ Jde-li o uživatele omezeného ve svéprávnosti, o manipulaci s penězi a cennostmi rozhoduje jeho opatrovník, dle právoplatného usnesení soudu.</w:t>
      </w: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6</w:t>
      </w:r>
    </w:p>
    <w:p w:rsidR="008D0809" w:rsidRPr="008D0809" w:rsidRDefault="008D0809" w:rsidP="008D0809">
      <w:pPr>
        <w:keepNext/>
        <w:tabs>
          <w:tab w:val="left" w:pos="720"/>
        </w:tabs>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Stravování v domově</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ind w:left="900" w:hanging="900"/>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Strava se podává uživatelům v rozsahu tří, pěti nebo šesti jídel a to takto:</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strava racionální – snídaně, oběd, večeře </w:t>
      </w:r>
    </w:p>
    <w:p w:rsidR="008D0809" w:rsidRPr="008D0809" w:rsidRDefault="008D0809" w:rsidP="008D0809">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strava racionální – snídaně, svačina, oběd, svačina, večeře</w:t>
      </w:r>
    </w:p>
    <w:p w:rsidR="008D0809" w:rsidRPr="008D0809" w:rsidRDefault="008D0809" w:rsidP="008D0809">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strava diabetická – snídaně, svačina, oběd, svačina, večeře, večeře II.</w:t>
      </w:r>
    </w:p>
    <w:p w:rsidR="008D0809" w:rsidRPr="008D0809" w:rsidRDefault="008D0809" w:rsidP="008D0809">
      <w:pPr>
        <w:autoSpaceDE w:val="0"/>
        <w:autoSpaceDN w:val="0"/>
        <w:adjustRightInd w:val="0"/>
        <w:spacing w:after="0" w:line="240" w:lineRule="auto"/>
        <w:ind w:left="72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ind w:left="720" w:hanging="720"/>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Strava se podává takto:</w:t>
      </w:r>
    </w:p>
    <w:p w:rsidR="008D0809" w:rsidRPr="008D0809" w:rsidRDefault="008D0809" w:rsidP="008D0809">
      <w:pPr>
        <w:autoSpaceDE w:val="0"/>
        <w:autoSpaceDN w:val="0"/>
        <w:adjustRightInd w:val="0"/>
        <w:spacing w:after="0" w:line="240" w:lineRule="auto"/>
        <w:ind w:left="720" w:firstLine="180"/>
        <w:rPr>
          <w:rFonts w:ascii="Calibri" w:eastAsia="Times New Roman" w:hAnsi="Calibri" w:cs="Calibri"/>
          <w:sz w:val="26"/>
          <w:szCs w:val="26"/>
          <w:lang w:eastAsia="cs-CZ"/>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Snídaně</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od 7.30 do 9.00 hodin</w:t>
            </w:r>
          </w:p>
        </w:tc>
      </w:tr>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Svačina</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 xml:space="preserve">     10.00 hodin</w:t>
            </w:r>
          </w:p>
        </w:tc>
      </w:tr>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Oběd</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od 12.30 do 13.30 hodin</w:t>
            </w:r>
          </w:p>
        </w:tc>
      </w:tr>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Svačina</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 xml:space="preserve">     14.00 hodin</w:t>
            </w:r>
          </w:p>
        </w:tc>
      </w:tr>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 xml:space="preserve">Večeře </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od 17.00 do 19.00 hodin</w:t>
            </w:r>
          </w:p>
        </w:tc>
      </w:tr>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Večeře II.</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 xml:space="preserve">     20.00 hodin</w:t>
            </w:r>
          </w:p>
        </w:tc>
      </w:tr>
    </w:tbl>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3/ Pokud se uživatel nedostaví k výdeji stravy v uvedeném čase z důvodu návštěvy lékaře, nebo uživatel nahlásil pozdější návrat do zařízení, strava se mu zachová v lednici v sesterně do doby návratu nejpozději do 6 hod následujícího dne.</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4/ V případech, kdy uživatel nepožádal o úschovu jídla, se strava uschovává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b/>
      </w: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Snídaně</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do 9.00 hodin</w:t>
            </w:r>
          </w:p>
        </w:tc>
      </w:tr>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Oběd</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do 14.00 hodin</w:t>
            </w:r>
          </w:p>
        </w:tc>
      </w:tr>
      <w:tr w:rsidR="008D0809" w:rsidRPr="008D0809">
        <w:trPr>
          <w:jc w:val="center"/>
        </w:trPr>
        <w:tc>
          <w:tcPr>
            <w:tcW w:w="169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 xml:space="preserve">Večeře </w:t>
            </w:r>
          </w:p>
        </w:tc>
        <w:tc>
          <w:tcPr>
            <w:tcW w:w="2880" w:type="dxa"/>
            <w:tcMar>
              <w:top w:w="0" w:type="dxa"/>
              <w:left w:w="70" w:type="dxa"/>
              <w:bottom w:w="0" w:type="dxa"/>
              <w:right w:w="70" w:type="dxa"/>
            </w:tcMar>
          </w:tcPr>
          <w:p w:rsidR="008D0809" w:rsidRPr="008D0809" w:rsidRDefault="008D0809" w:rsidP="008D0809">
            <w:pPr>
              <w:rPr>
                <w:sz w:val="26"/>
                <w:szCs w:val="26"/>
              </w:rPr>
            </w:pPr>
            <w:r w:rsidRPr="008D0809">
              <w:rPr>
                <w:sz w:val="26"/>
                <w:szCs w:val="26"/>
              </w:rPr>
              <w:t>do 19.00 hodin</w:t>
            </w:r>
          </w:p>
        </w:tc>
      </w:tr>
    </w:tbl>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Po uvedené době se strava předá uživateli do pokoje, s tím, že personál nezodpovídá za kvalitu a případnou ztrátu jídla.</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5/ Strava diabetická se poskytuje na základě doporučení lékaře. Strava se připravuje podle jídelního lístku, který sestavuje vedoucí kuchařka a je projednán a schválen lékařem a ředitelem domova.</w:t>
      </w:r>
    </w:p>
    <w:p w:rsidR="008D0809" w:rsidRPr="008D0809" w:rsidRDefault="008D0809" w:rsidP="008D0809">
      <w:pPr>
        <w:autoSpaceDE w:val="0"/>
        <w:autoSpaceDN w:val="0"/>
        <w:adjustRightInd w:val="0"/>
        <w:spacing w:after="0" w:line="240" w:lineRule="auto"/>
        <w:ind w:left="720" w:firstLine="18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6/ Vlastní potraviny nepodléhající zkáze si mohou uživatelé odkládat do nočního stolku nebo zabalené a označené jídlo uložit do chladničky v pokoji nebo v sesterně.</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lastRenderedPageBreak/>
        <w:t xml:space="preserve">7/ Doporučujeme ve vlastním zájmu zbytky jídla podléhající zkáze nepřechovávat v pokojích.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8/ V jídelnách a v pokojích jsou pro uživatele k dispozici nápoje.</w:t>
      </w:r>
    </w:p>
    <w:p w:rsidR="008D0809" w:rsidRPr="008D0809" w:rsidRDefault="008D0809" w:rsidP="008D0809">
      <w:pPr>
        <w:autoSpaceDE w:val="0"/>
        <w:autoSpaceDN w:val="0"/>
        <w:adjustRightInd w:val="0"/>
        <w:spacing w:after="0" w:line="240" w:lineRule="auto"/>
        <w:jc w:val="center"/>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7</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Zdravotní, ošetřovatelská a sociální péče o uživatele domova</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Ošetřovatelská péče je uživatelům zajištěna 24 hod denně kvalifikovaným personálem.</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Uživatel je povinen pravdivě informovat o své zdravotní a sociální situaci a požadovat služby v souladu s jeho potřebami.</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3/ Uživatelé si mohou zvolit svého lékaře. Uživatel, který zůstane registrován u svého praktického lékaře, si musí vyšetření a medikaci zajistit sám.</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4/ Léky podávají vždy zdravotní sestry, v případě souhlasu lékaře je možné dohodnout i jiný způsob podávání léků.</w:t>
      </w:r>
    </w:p>
    <w:p w:rsidR="008D0809" w:rsidRPr="008D0809" w:rsidRDefault="008D0809" w:rsidP="008D0809">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5/ Je-li uživatel vzhledem ke svému zdravotnímu stavu přemístěn do zdravotnického lůžkového zařízení, je mu zachováno v domově místo až do jeho návratu.</w:t>
      </w:r>
    </w:p>
    <w:p w:rsidR="008D0809" w:rsidRPr="008D0809" w:rsidRDefault="008D0809" w:rsidP="008D0809">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8D0809">
        <w:rPr>
          <w:rFonts w:ascii="Calibri" w:eastAsia="Times New Roman" w:hAnsi="Calibri" w:cs="Calibri"/>
          <w:color w:val="000000"/>
          <w:sz w:val="26"/>
          <w:szCs w:val="26"/>
          <w:lang w:eastAsia="cs-CZ"/>
        </w:rPr>
        <w:t xml:space="preserve">6/ </w:t>
      </w:r>
      <w:r w:rsidRPr="008D0809">
        <w:rPr>
          <w:rFonts w:ascii="Calibri" w:eastAsia="Times New Roman" w:hAnsi="Calibri" w:cs="Calibri"/>
          <w:color w:val="000000"/>
          <w:sz w:val="26"/>
          <w:szCs w:val="26"/>
          <w:shd w:val="clear" w:color="auto" w:fill="FFFFFF"/>
          <w:lang w:eastAsia="cs-CZ"/>
        </w:rPr>
        <w:t xml:space="preserve">Sociální služba se poskytuje celoročně 24 hodin denně. Volnočasové aktivity se uskutečňují v pracovní dny od 9 do 15 </w:t>
      </w:r>
      <w:proofErr w:type="gramStart"/>
      <w:r w:rsidRPr="008D0809">
        <w:rPr>
          <w:rFonts w:ascii="Calibri" w:eastAsia="Times New Roman" w:hAnsi="Calibri" w:cs="Calibri"/>
          <w:color w:val="000000"/>
          <w:sz w:val="26"/>
          <w:szCs w:val="26"/>
          <w:shd w:val="clear" w:color="auto" w:fill="FFFFFF"/>
          <w:lang w:eastAsia="cs-CZ"/>
        </w:rPr>
        <w:t>hod..</w:t>
      </w:r>
      <w:proofErr w:type="gramEnd"/>
      <w:r w:rsidRPr="008D0809">
        <w:rPr>
          <w:rFonts w:ascii="Calibri" w:eastAsia="Times New Roman" w:hAnsi="Calibri" w:cs="Calibri"/>
          <w:color w:val="000000"/>
          <w:sz w:val="26"/>
          <w:szCs w:val="26"/>
          <w:shd w:val="clear" w:color="auto" w:fill="FFFFFF"/>
          <w:lang w:eastAsia="cs-CZ"/>
        </w:rPr>
        <w:t xml:space="preserve"> O jejich nabídce jsou informování klienti prostřednictvím nástěnek anebo osobně aktivizační pracovnicí. Sociální poradenství se poskytuje rovněž v pracovní dny od 7 do 15,30 hod.</w:t>
      </w:r>
      <w:r w:rsidRPr="008D0809">
        <w:rPr>
          <w:rFonts w:ascii="Calibri" w:eastAsia="Times New Roman" w:hAnsi="Calibri" w:cs="Calibri"/>
          <w:color w:val="000000"/>
          <w:sz w:val="26"/>
          <w:szCs w:val="26"/>
          <w:lang w:eastAsia="cs-CZ"/>
        </w:rPr>
        <w:t xml:space="preserve"> </w:t>
      </w:r>
    </w:p>
    <w:p w:rsidR="008D0809" w:rsidRPr="008D0809" w:rsidRDefault="008D0809" w:rsidP="008D0809">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8</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 xml:space="preserve">Hygiena </w:t>
      </w:r>
    </w:p>
    <w:p w:rsidR="008D0809" w:rsidRPr="008D0809" w:rsidRDefault="008D0809" w:rsidP="008D0809">
      <w:pPr>
        <w:autoSpaceDE w:val="0"/>
        <w:autoSpaceDN w:val="0"/>
        <w:adjustRightInd w:val="0"/>
        <w:spacing w:after="0" w:line="240" w:lineRule="auto"/>
        <w:ind w:left="36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Uživatelé domova pečují o osobní čistotu, čistotu šatstva, prádla a obuvi, o pořádek v pokojích, ve skříních, nočních stolcích, o pořádek ve všech dalších společných místnostech domova a v okolí domova – přiměřeně svým možnostem.</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Koupání uživatel probíhá nejméně 1x týdně. Běžnou hygienu provádějí uživatelé domova denně v koupelnách.</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3/ V odůvodněných případech (zápach, vzhled) jsou uživatelé povinni umožnit personálu přímé péče kontrolu čistoty a pořádku v osobních věcech, ve skříních a nočních stolcích v jejich přítomnosti nebo za přítomnosti svědka. Personál je povinen při kontrole dodržování hygieny postupovat korektně, s povinností zachování důstojnosti uživatele.</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4/ Osobní prádlo uživatelů se vyměňuje podle potřeby, nejméně však 1x týdně. Praní, žehlení a opravu prádla zajišťuje domov. Použité prádlo sbírá podle potřeby k praní ošetřovatelský personál a pracovníci sociální péče. Ti čisté prádlo vydávají zpět uživatelům podle oddělení a značek vyznačených na prádle.</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5/ Na noc se uživatelé vždy převlékají do nočního prádla.</w:t>
      </w:r>
    </w:p>
    <w:p w:rsidR="008D0809" w:rsidRPr="008D0809" w:rsidRDefault="008D0809" w:rsidP="008D0809">
      <w:pPr>
        <w:autoSpaceDE w:val="0"/>
        <w:autoSpaceDN w:val="0"/>
        <w:adjustRightInd w:val="0"/>
        <w:spacing w:after="0" w:line="240" w:lineRule="auto"/>
        <w:ind w:left="708"/>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příslušní odpovědní zaměstnanci.</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7/ Všechny místnosti domova se pravidelně větrají a běžný úklid se provádí denně. Uživatelé se mohou podle svých schopností zapojit do úklidu (např. větrání, zalévání květin apod.).</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b/>
          <w:bCs/>
          <w:sz w:val="26"/>
          <w:szCs w:val="26"/>
          <w:lang w:eastAsia="cs-CZ"/>
        </w:rPr>
      </w:pPr>
      <w:r w:rsidRPr="008D0809">
        <w:rPr>
          <w:rFonts w:ascii="Calibri" w:eastAsia="Times New Roman" w:hAnsi="Calibri" w:cs="Calibri"/>
          <w:sz w:val="26"/>
          <w:szCs w:val="26"/>
          <w:lang w:eastAsia="cs-CZ"/>
        </w:rPr>
        <w:t>8/ Uživatelé dbají o pořádek a čistotu ve společných sanitárních zařízeních.</w:t>
      </w:r>
      <w:r w:rsidRPr="008D0809">
        <w:rPr>
          <w:rFonts w:ascii="Calibri" w:eastAsia="Times New Roman" w:hAnsi="Calibri" w:cs="Calibri"/>
          <w:b/>
          <w:bCs/>
          <w:sz w:val="26"/>
          <w:szCs w:val="26"/>
          <w:lang w:eastAsia="cs-CZ"/>
        </w:rPr>
        <w:t xml:space="preserve"> </w:t>
      </w:r>
    </w:p>
    <w:p w:rsidR="008D0809" w:rsidRPr="008D0809" w:rsidRDefault="008D0809" w:rsidP="008D0809">
      <w:pPr>
        <w:autoSpaceDE w:val="0"/>
        <w:autoSpaceDN w:val="0"/>
        <w:adjustRightInd w:val="0"/>
        <w:spacing w:after="0" w:line="240" w:lineRule="auto"/>
        <w:jc w:val="both"/>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9/ V domově je zakázáno kouření v pokojích. Kouřit lze pouze ve vyhrazených prostorách. Je rovněž zákaz nadměrného požívání alkoholických nápojů.</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9</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Doba klidu v domově</w:t>
      </w:r>
    </w:p>
    <w:p w:rsidR="008D0809" w:rsidRPr="008D0809" w:rsidRDefault="008D0809" w:rsidP="008D0809">
      <w:pPr>
        <w:autoSpaceDE w:val="0"/>
        <w:autoSpaceDN w:val="0"/>
        <w:adjustRightInd w:val="0"/>
        <w:spacing w:after="0" w:line="240" w:lineRule="auto"/>
        <w:ind w:left="36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Doba nočního a poledního klidu se stanovuje na základě dohody ředitele domova.</w:t>
      </w:r>
    </w:p>
    <w:p w:rsidR="008D0809" w:rsidRPr="008D0809" w:rsidRDefault="008D0809" w:rsidP="008D0809">
      <w:pPr>
        <w:autoSpaceDE w:val="0"/>
        <w:autoSpaceDN w:val="0"/>
        <w:adjustRightInd w:val="0"/>
        <w:spacing w:after="0" w:line="240" w:lineRule="auto"/>
        <w:ind w:left="1080" w:hanging="796"/>
        <w:rPr>
          <w:rFonts w:ascii="Calibri" w:eastAsia="Times New Roman" w:hAnsi="Calibri" w:cs="Calibri"/>
          <w:sz w:val="26"/>
          <w:szCs w:val="26"/>
          <w:lang w:eastAsia="cs-CZ"/>
        </w:rPr>
      </w:pPr>
    </w:p>
    <w:p w:rsidR="008D0809" w:rsidRPr="008D0809" w:rsidRDefault="008D0809" w:rsidP="008D0809">
      <w:pPr>
        <w:numPr>
          <w:ilvl w:val="0"/>
          <w:numId w:val="5"/>
        </w:numPr>
        <w:autoSpaceDE w:val="0"/>
        <w:autoSpaceDN w:val="0"/>
        <w:adjustRightInd w:val="0"/>
        <w:spacing w:after="0" w:line="240" w:lineRule="auto"/>
        <w:ind w:left="709" w:hanging="425"/>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Doba nočního klidu je stanovena: od 22.00 hod. do 7.00 hod. V této době uživatelé nejsou rušení, s výjimkou ošetřovatelských úkonů, podávání léků.</w:t>
      </w:r>
    </w:p>
    <w:p w:rsidR="008D0809" w:rsidRPr="008D0809" w:rsidRDefault="008D0809" w:rsidP="008D0809">
      <w:pPr>
        <w:autoSpaceDE w:val="0"/>
        <w:autoSpaceDN w:val="0"/>
        <w:adjustRightInd w:val="0"/>
        <w:spacing w:after="0" w:line="240" w:lineRule="auto"/>
        <w:ind w:left="709"/>
        <w:jc w:val="both"/>
        <w:rPr>
          <w:rFonts w:ascii="Calibri" w:eastAsia="Times New Roman" w:hAnsi="Calibri" w:cs="Calibri"/>
          <w:sz w:val="26"/>
          <w:szCs w:val="26"/>
          <w:lang w:eastAsia="cs-CZ"/>
        </w:rPr>
      </w:pPr>
    </w:p>
    <w:p w:rsidR="008D0809" w:rsidRPr="008D0809" w:rsidRDefault="008D0809" w:rsidP="008D0809">
      <w:pPr>
        <w:numPr>
          <w:ilvl w:val="0"/>
          <w:numId w:val="5"/>
        </w:numPr>
        <w:tabs>
          <w:tab w:val="left" w:pos="708"/>
        </w:tabs>
        <w:autoSpaceDE w:val="0"/>
        <w:autoSpaceDN w:val="0"/>
        <w:adjustRightInd w:val="0"/>
        <w:spacing w:after="0" w:line="240" w:lineRule="auto"/>
        <w:ind w:hanging="616"/>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Domov se odemyká a zamyká od 6.00 – 19.00 h</w:t>
      </w:r>
    </w:p>
    <w:p w:rsidR="008D0809" w:rsidRPr="008D0809" w:rsidRDefault="008D0809" w:rsidP="008D0809">
      <w:pPr>
        <w:autoSpaceDE w:val="0"/>
        <w:autoSpaceDN w:val="0"/>
        <w:adjustRightInd w:val="0"/>
        <w:spacing w:after="0" w:line="240" w:lineRule="auto"/>
        <w:ind w:left="72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Denní režim si uživatelé určují sami, dle svých zájmů a potřeb.</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10</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Pobyt mimo zařízení</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tabs>
          <w:tab w:val="left" w:pos="360"/>
        </w:tabs>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Uživatelé domova mohou volně pobývat mimo areál domova. V zájmu své bezpečnosti, zajištění stravování apod. je vhodné nahlásit každý odchod. Krátkodobý odchod (procházka, nákupy apod.) uživatel nahlásí u službu konající sestry s uvedením doby návratu.</w:t>
      </w:r>
    </w:p>
    <w:p w:rsidR="008D0809" w:rsidRPr="008D0809" w:rsidRDefault="008D0809" w:rsidP="008D0809">
      <w:pPr>
        <w:autoSpaceDE w:val="0"/>
        <w:autoSpaceDN w:val="0"/>
        <w:adjustRightInd w:val="0"/>
        <w:spacing w:after="0" w:line="240" w:lineRule="auto"/>
        <w:ind w:left="720"/>
        <w:jc w:val="both"/>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11</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Přechodný pobyt uživatele mimo domov</w:t>
      </w:r>
    </w:p>
    <w:p w:rsidR="008D0809" w:rsidRPr="008D0809" w:rsidRDefault="008D0809" w:rsidP="008D0809">
      <w:pPr>
        <w:autoSpaceDE w:val="0"/>
        <w:autoSpaceDN w:val="0"/>
        <w:adjustRightInd w:val="0"/>
        <w:spacing w:after="0" w:line="240" w:lineRule="auto"/>
        <w:ind w:left="36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1/ Uživatel může pobývat mimo zařízení poskytovatele po dobu 90 dnů v průběhu jednoho roku. Pokud uživatel bude pobývat mimo zařízení poskytovatele více jak 90 dnů, nebude za zbylé dny náležet vrácení peněz. Do této doby se nezapočítávají dny pobytu mimo zařízení poskytovatele z důvodu pobytu ve zdravotnickém zařízení.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2/ Kalendářním dnem pobytu mimo zařízení poskytovatele se rozumí den, kdy se uživatel nezdržuje v zařízení poskytovatele a neodebere žádné jídlo. Kalendářním dnem pobytu mimo zařízení poskytovatele se rozumí den v době od 00.00 hod. do 24.00 hod.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3/ Před odchodem budou uživateli předány potřebné léky a kartička zdravotní pojišťovny v případě, že je uživatel má v úschově u zdravotní sestry. Po domluvě s vedením domova je možnost si zapůjčit toaletní křeslo, postel, jídelní stolek, invalidní vozík, pomůcky pro inkontinenci.</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4/ 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dnů strávených mimo zařízení poskytovatele.</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5/ V případě, že uživatel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6/ Při odchodu v sobotu, v neděli nebo v pondělí je třeba odchod nahlásit nejpozději v pátek do 8,00 hodin. Finanční hotovost bude vyplacena následující měsíc.</w:t>
      </w:r>
    </w:p>
    <w:p w:rsidR="008D0809" w:rsidRPr="008D0809" w:rsidRDefault="008D0809" w:rsidP="008D0809">
      <w:pPr>
        <w:autoSpaceDE w:val="0"/>
        <w:autoSpaceDN w:val="0"/>
        <w:adjustRightInd w:val="0"/>
        <w:spacing w:before="100"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7/ Postup odhlašování pobytu a stravy je upraven ve Směrnice ředitele Domova Božice k přechodnému pobytu mimo zařízení poskytovatele a výplaty vratek.</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lastRenderedPageBreak/>
        <w:t>Čl. 12</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 xml:space="preserve">Návštěvy </w:t>
      </w:r>
      <w:r w:rsidRPr="008D0809">
        <w:rPr>
          <w:rFonts w:ascii="Calibri" w:eastAsia="Times New Roman" w:hAnsi="Calibri" w:cs="Calibri"/>
          <w:sz w:val="26"/>
          <w:szCs w:val="26"/>
          <w:lang w:eastAsia="cs-CZ"/>
        </w:rPr>
        <w:t>uži</w:t>
      </w:r>
      <w:r w:rsidRPr="008D0809">
        <w:rPr>
          <w:rFonts w:ascii="Calibri" w:eastAsia="Times New Roman" w:hAnsi="Calibri" w:cs="Calibri"/>
          <w:b/>
          <w:bCs/>
          <w:sz w:val="26"/>
          <w:szCs w:val="26"/>
          <w:lang w:eastAsia="cs-CZ"/>
        </w:rPr>
        <w:t>vatel domova</w:t>
      </w:r>
    </w:p>
    <w:p w:rsidR="008D0809" w:rsidRPr="008D0809" w:rsidRDefault="008D0809" w:rsidP="008D0809">
      <w:pPr>
        <w:autoSpaceDE w:val="0"/>
        <w:autoSpaceDN w:val="0"/>
        <w:adjustRightInd w:val="0"/>
        <w:spacing w:after="0" w:line="240" w:lineRule="auto"/>
        <w:ind w:left="108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1/ Uživatel má právo na přijímání návštěv podle své volby v souladu s Návštěvním řádem domova.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Návštěvy může přijímat ve svém pokoji nebo ve společenských a veřejných prostorách zařízení.</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3/ Návštěva se ohlásí na vrátnici, kde je zapsána do knihy návštěv.</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4/ Návštěvy musí brát ohled na spolubydlící. Návštěvami nesmí být rušen klid a pořádek v domově.</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color w:val="FF0000"/>
          <w:sz w:val="26"/>
          <w:szCs w:val="26"/>
          <w:lang w:eastAsia="cs-CZ"/>
        </w:rPr>
      </w:pPr>
      <w:r w:rsidRPr="008D0809">
        <w:rPr>
          <w:rFonts w:ascii="Calibri" w:eastAsia="Times New Roman" w:hAnsi="Calibri" w:cs="Calibri"/>
          <w:sz w:val="26"/>
          <w:szCs w:val="26"/>
          <w:lang w:eastAsia="cs-CZ"/>
        </w:rPr>
        <w:t xml:space="preserve">5/ </w:t>
      </w:r>
      <w:r w:rsidRPr="008D0809">
        <w:rPr>
          <w:rFonts w:ascii="Calibri" w:eastAsia="Times New Roman" w:hAnsi="Calibri" w:cs="Calibri"/>
          <w:color w:val="FF0000"/>
          <w:sz w:val="26"/>
          <w:szCs w:val="26"/>
          <w:lang w:eastAsia="cs-CZ"/>
        </w:rPr>
        <w:t>Pokud si návštěvník přivede zvíře (pes, kočka), ohlásí tuto skutečnost pracovníkům přímé péče nebo službu konající zdravotní setře. Návštěvy se zvířaty v pokojích uživatelů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Božice pohybovat volně, ohrožovat ostatní a znečišťovat vnitřní i venkovní prostory</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6/ Domov má právo omezit přechodně návštěvy osob přicházejících za uživatelem, vyžadují-li to hygienicko-epidemiologické důvody nebo jiné závažné provozní důvody.</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7/ Vzájemné návštěvy uživatel v pokojích jsou povoleny, jejich chování nesmí být na obtíž spolubydlícím.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13</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Kulturní a společenský život uživatel domova</w:t>
      </w:r>
    </w:p>
    <w:p w:rsidR="008D0809" w:rsidRPr="008D0809" w:rsidRDefault="008D0809" w:rsidP="008D0809">
      <w:pPr>
        <w:autoSpaceDE w:val="0"/>
        <w:autoSpaceDN w:val="0"/>
        <w:adjustRightInd w:val="0"/>
        <w:spacing w:after="0" w:line="240" w:lineRule="auto"/>
        <w:ind w:left="360"/>
        <w:jc w:val="center"/>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1/ Domov poskytuje uživatelům příležitost ke kulturnímu a společenskému vyžití. Jsou organizovány výlety, kulturní programy, sledování televize, předčítání knih a časopisů apod. </w:t>
      </w:r>
    </w:p>
    <w:p w:rsidR="008D0809" w:rsidRPr="008D0809" w:rsidRDefault="008D0809" w:rsidP="008D0809">
      <w:pPr>
        <w:autoSpaceDE w:val="0"/>
        <w:autoSpaceDN w:val="0"/>
        <w:adjustRightInd w:val="0"/>
        <w:spacing w:after="0" w:line="240" w:lineRule="auto"/>
        <w:ind w:firstLine="336"/>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2/ Vlastní televizní přijímač může uživatel používat, pokud tím neruší spolubydlící a klid v domově. Poplatky za používání vlastního rozhlasu nebo televize platí uživatel ze svých prostředků. Případné opravy přijímače hradí uživatel rovněž ze svých peněz. </w:t>
      </w:r>
    </w:p>
    <w:p w:rsidR="008D0809" w:rsidRPr="008D0809" w:rsidRDefault="008D0809" w:rsidP="008D0809">
      <w:pPr>
        <w:autoSpaceDE w:val="0"/>
        <w:autoSpaceDN w:val="0"/>
        <w:adjustRightInd w:val="0"/>
        <w:spacing w:after="0" w:line="240" w:lineRule="auto"/>
        <w:ind w:firstLine="336"/>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3/ Uživatel se může v domově věnovat svým zájmům, pokud tím nenaruší klid či neohrozí zdraví ostatních uživatelů.</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4/ V domově je zajišťována duchovní péče pravidelnými bohoslužbami.</w:t>
      </w:r>
    </w:p>
    <w:p w:rsidR="008D0809" w:rsidRPr="008D0809" w:rsidRDefault="008D0809" w:rsidP="008D0809">
      <w:pPr>
        <w:autoSpaceDE w:val="0"/>
        <w:autoSpaceDN w:val="0"/>
        <w:adjustRightInd w:val="0"/>
        <w:spacing w:after="0" w:line="240" w:lineRule="auto"/>
        <w:ind w:left="360"/>
        <w:jc w:val="both"/>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14</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Výplata důchodů uživatelům</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V případě, že je uživateli poukazován důchod na účet domova, je se souhlasem uživatele po odečtení úhrady pobytu vyplacen zůstatek důchodu.</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2/ V souladu s ustanovením §73 odst. 3 zákona o sociálních službách musí uživateli po úhradě ubytování a stravování zůstat minimálně </w:t>
      </w:r>
      <w:proofErr w:type="gramStart"/>
      <w:r w:rsidRPr="008D0809">
        <w:rPr>
          <w:rFonts w:ascii="Calibri" w:eastAsia="Times New Roman" w:hAnsi="Calibri" w:cs="Calibri"/>
          <w:sz w:val="26"/>
          <w:szCs w:val="26"/>
          <w:lang w:eastAsia="cs-CZ"/>
        </w:rPr>
        <w:t>15%</w:t>
      </w:r>
      <w:proofErr w:type="gramEnd"/>
      <w:r w:rsidRPr="008D0809">
        <w:rPr>
          <w:rFonts w:ascii="Calibri" w:eastAsia="Times New Roman" w:hAnsi="Calibri" w:cs="Calibri"/>
          <w:sz w:val="26"/>
          <w:szCs w:val="26"/>
          <w:lang w:eastAsia="cs-CZ"/>
        </w:rPr>
        <w:t xml:space="preserve"> z jeho příjmů. Pokud výše důchodu není dostačující, je uživateli úhrada za pobyt snížena. </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color w:val="FF0000"/>
          <w:sz w:val="26"/>
          <w:szCs w:val="26"/>
          <w:lang w:eastAsia="cs-CZ"/>
        </w:rPr>
      </w:pPr>
      <w:r w:rsidRPr="008D0809">
        <w:rPr>
          <w:rFonts w:ascii="Calibri" w:eastAsia="Times New Roman" w:hAnsi="Calibri" w:cs="Calibri"/>
          <w:sz w:val="26"/>
          <w:szCs w:val="26"/>
          <w:lang w:eastAsia="cs-CZ"/>
        </w:rPr>
        <w:t xml:space="preserve">3/ </w:t>
      </w:r>
      <w:r w:rsidRPr="008D0809">
        <w:rPr>
          <w:rFonts w:ascii="Calibri" w:eastAsia="Times New Roman" w:hAnsi="Calibri" w:cs="Calibri"/>
          <w:color w:val="FF0000"/>
          <w:sz w:val="26"/>
          <w:szCs w:val="26"/>
          <w:lang w:eastAsia="cs-CZ"/>
        </w:rPr>
        <w:t>Uži</w:t>
      </w:r>
      <w:r w:rsidRPr="008D0809">
        <w:rPr>
          <w:rFonts w:ascii="Calibri" w:eastAsia="Times New Roman" w:hAnsi="Calibri" w:cs="Calibri"/>
          <w:color w:val="FF0000"/>
          <w:sz w:val="26"/>
          <w:szCs w:val="26"/>
          <w:shd w:val="clear" w:color="auto" w:fill="FFFFFF"/>
          <w:lang w:eastAsia="cs-CZ"/>
        </w:rPr>
        <w:t xml:space="preserve">vatelé si ze zůstatku důchodu dále hradí </w:t>
      </w:r>
      <w:r w:rsidRPr="008D0809">
        <w:rPr>
          <w:rFonts w:ascii="Calibri" w:eastAsia="Times New Roman" w:hAnsi="Calibri" w:cs="Calibri"/>
          <w:color w:val="FF0000"/>
          <w:sz w:val="26"/>
          <w:szCs w:val="26"/>
          <w:lang w:eastAsia="cs-CZ"/>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 nákupy osobních věcí a společenské vyžití atd.</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4/ Důchod vyplácí sociální pracovnice v přítomnosti vrchní sestry a svědka.</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5/ Převzetí důchodu si potvrdí uživatel podpisem. V případě, že uživatel není schopen podpisu, potvrdí převzetí vrchní sestra a svědek. </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6/ Na základě plné moci je možné zasílat uživatelem určenou finanční částku z důchodu na účet nebo poštovní poukázkou příjemci, kterého uživatel zplnomocní. </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7/ Uživatel může zvolit jiný způsob úhrady za pobyt. Tento způsob uvede v příloze č. 1 Smlouvy o poskytování sociální služby.</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8/ Pokud je uživateli přiznán příspěvek na péči, za poskytovanou sociální péči náleží poskytovateli příspěvek na péči v plné výši přiznaného příspěvku (§73 zákona č. 108/2006 Sb.) na zajištění pomoci uživateli.</w:t>
      </w:r>
    </w:p>
    <w:p w:rsidR="008D0809" w:rsidRPr="008D0809" w:rsidRDefault="008D0809" w:rsidP="008D0809">
      <w:pPr>
        <w:autoSpaceDE w:val="0"/>
        <w:autoSpaceDN w:val="0"/>
        <w:adjustRightInd w:val="0"/>
        <w:spacing w:before="100"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15</w:t>
      </w: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Poštovní zásilky, telefonní hovory</w:t>
      </w: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beforeAutospacing="1" w:after="0" w:afterAutospacing="1"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1/ Poštovní zásilky pro uživatele Domova Božice jsou doručovány každý pracovní den. </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Uživatel si může ve smlouvě o poskytování sociální služby určit, zda mu bude poštovní zásilku doručovat poštovní doručovatelka nebo sociální pracovnice.</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lastRenderedPageBreak/>
        <w:t>3/ Uživatelé mohou využívat přenosný telefon, který mu na vyžádání předá službukonající personál.</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sz w:val="26"/>
          <w:szCs w:val="26"/>
          <w:lang w:eastAsia="cs-CZ"/>
        </w:rPr>
      </w:pPr>
      <w:r w:rsidRPr="008D0809">
        <w:rPr>
          <w:rFonts w:ascii="Calibri" w:eastAsia="Times New Roman" w:hAnsi="Calibri" w:cs="Calibri"/>
          <w:b/>
          <w:bCs/>
          <w:sz w:val="26"/>
          <w:szCs w:val="26"/>
          <w:lang w:eastAsia="cs-CZ"/>
        </w:rPr>
        <w:t>Čl. 16</w:t>
      </w: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Ochrana osobních údajů</w:t>
      </w: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Domov Božice, příspěvková organizace, zaručuje plnou ochranu osobních údajů před zneužitím. Organizace shromažďuje pouze osobní údaje, které nezbytně potřebuje k poskytování služeb. Uživatel je u nástupu informován o tom, kteří pracovníci mají přístup k těmto údajům a za jakým účelem.</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17</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Stížnosti uživatelů</w:t>
      </w:r>
    </w:p>
    <w:p w:rsidR="008D0809" w:rsidRPr="008D0809" w:rsidRDefault="008D0809" w:rsidP="008D0809">
      <w:pPr>
        <w:autoSpaceDE w:val="0"/>
        <w:autoSpaceDN w:val="0"/>
        <w:adjustRightInd w:val="0"/>
        <w:spacing w:after="0" w:line="240" w:lineRule="auto"/>
        <w:ind w:left="36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Případné stížnosti a návrhy upravuje Pravidla pro podávání stížnosti. Stížnosti, podněty a připomínky mohou být podané:</w:t>
      </w:r>
    </w:p>
    <w:p w:rsidR="008D0809" w:rsidRPr="008D0809" w:rsidRDefault="008D0809" w:rsidP="008D0809">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ústně nebo písemně</w:t>
      </w:r>
    </w:p>
    <w:p w:rsidR="008D0809" w:rsidRPr="008D0809" w:rsidRDefault="008D0809" w:rsidP="008D0809">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písemně zápisem do Knihy stížnosti</w:t>
      </w:r>
    </w:p>
    <w:p w:rsidR="008D0809" w:rsidRPr="008D0809" w:rsidRDefault="008D0809" w:rsidP="008D0809">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anonymně do Schránky na stížnosti</w:t>
      </w:r>
    </w:p>
    <w:p w:rsidR="008D0809" w:rsidRPr="008D0809" w:rsidRDefault="008D0809" w:rsidP="008D0809">
      <w:pPr>
        <w:autoSpaceDE w:val="0"/>
        <w:autoSpaceDN w:val="0"/>
        <w:adjustRightInd w:val="0"/>
        <w:spacing w:after="0" w:line="240" w:lineRule="auto"/>
        <w:ind w:left="1260"/>
        <w:rPr>
          <w:rFonts w:ascii="Calibri" w:eastAsia="Times New Roman" w:hAnsi="Calibri" w:cs="Calibri"/>
          <w:sz w:val="26"/>
          <w:szCs w:val="26"/>
          <w:lang w:eastAsia="cs-CZ"/>
        </w:rPr>
      </w:pPr>
    </w:p>
    <w:p w:rsidR="008D0809" w:rsidRPr="008D0809" w:rsidRDefault="008D0809" w:rsidP="008D0809">
      <w:pPr>
        <w:tabs>
          <w:tab w:val="left" w:pos="0"/>
        </w:tabs>
        <w:autoSpaceDE w:val="0"/>
        <w:autoSpaceDN w:val="0"/>
        <w:adjustRightInd w:val="0"/>
        <w:spacing w:after="12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Není-li stěžující spokojen se způsobem či rychlostí vyřizování stížnosti nebo s konečným řešením stížnosti má právo se odvolat:</w:t>
      </w:r>
    </w:p>
    <w:p w:rsidR="008D0809" w:rsidRPr="008D0809" w:rsidRDefault="008D0809" w:rsidP="008D0809">
      <w:pPr>
        <w:autoSpaceDE w:val="0"/>
        <w:autoSpaceDN w:val="0"/>
        <w:adjustRightInd w:val="0"/>
        <w:spacing w:after="0" w:line="240" w:lineRule="auto"/>
        <w:ind w:left="1080"/>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vedoucí odboru sociálních věcí, Krajský úřad JMK, Žerotínovo nám. 3/5, 601 82 Brno, tel.: 541 651 131</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Kancelář veřejného ochránce práv, Údolní 39, 602 00 Brno, tel.: 542 542 888</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18</w:t>
      </w:r>
    </w:p>
    <w:p w:rsidR="008D0809" w:rsidRPr="008D0809" w:rsidRDefault="008D0809" w:rsidP="008D0809">
      <w:pPr>
        <w:autoSpaceDE w:val="0"/>
        <w:autoSpaceDN w:val="0"/>
        <w:adjustRightInd w:val="0"/>
        <w:spacing w:after="0" w:line="240" w:lineRule="auto"/>
        <w:jc w:val="center"/>
        <w:rPr>
          <w:rFonts w:ascii="Calibri" w:eastAsia="Times New Roman" w:hAnsi="Calibri" w:cs="Calibri"/>
          <w:sz w:val="26"/>
          <w:szCs w:val="26"/>
          <w:lang w:eastAsia="cs-CZ"/>
        </w:rPr>
      </w:pPr>
      <w:r w:rsidRPr="008D0809">
        <w:rPr>
          <w:rFonts w:ascii="Calibri" w:eastAsia="Times New Roman" w:hAnsi="Calibri" w:cs="Calibri"/>
          <w:b/>
          <w:bCs/>
          <w:sz w:val="26"/>
          <w:szCs w:val="26"/>
          <w:lang w:eastAsia="cs-CZ"/>
        </w:rPr>
        <w:t>Odpovědnost uživatel za škodu a za svěřené předměty</w:t>
      </w:r>
    </w:p>
    <w:p w:rsidR="008D0809" w:rsidRPr="008D0809" w:rsidRDefault="008D0809" w:rsidP="008D0809">
      <w:pPr>
        <w:autoSpaceDE w:val="0"/>
        <w:autoSpaceDN w:val="0"/>
        <w:adjustRightInd w:val="0"/>
        <w:spacing w:after="0" w:line="240" w:lineRule="auto"/>
        <w:ind w:left="360"/>
        <w:rPr>
          <w:rFonts w:ascii="Calibri" w:eastAsia="Times New Roman" w:hAnsi="Calibri" w:cs="Calibri"/>
          <w:b/>
          <w:bCs/>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1/ Uživatel odpovídá za škodu na majetku domova, na majetku či zdraví uživatelů, pracovníků domova nebo jiných osob, kterou svým jednáním zavinil. Zavinilo-li škodu více uživatelů, odpovídají za ni podle své účasti.</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Uživatel je povinen upozornit ředitele, popř. jiného pracovníka domova na škodu, která vznikla nebo by mohla vzniknout v zařízení nebo uživatelům, aby mohli být učiněny kroky k jejímu odstranění nebo odvrácení.</w:t>
      </w:r>
    </w:p>
    <w:p w:rsid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DB2645" w:rsidRDefault="00DB2645" w:rsidP="008D0809">
      <w:pPr>
        <w:autoSpaceDE w:val="0"/>
        <w:autoSpaceDN w:val="0"/>
        <w:adjustRightInd w:val="0"/>
        <w:spacing w:after="0" w:line="240" w:lineRule="auto"/>
        <w:jc w:val="both"/>
        <w:rPr>
          <w:rFonts w:ascii="Calibri" w:eastAsia="Times New Roman" w:hAnsi="Calibri" w:cs="Calibri"/>
          <w:sz w:val="26"/>
          <w:szCs w:val="26"/>
          <w:lang w:eastAsia="cs-CZ"/>
        </w:rPr>
      </w:pPr>
    </w:p>
    <w:p w:rsidR="00DB2645" w:rsidRPr="008D0809" w:rsidRDefault="00DB2645"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lastRenderedPageBreak/>
        <w:t>Čl. 19</w:t>
      </w:r>
    </w:p>
    <w:p w:rsidR="008D0809" w:rsidRPr="008D0809" w:rsidRDefault="008D0809" w:rsidP="008D0809">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Práva a povinnosti uživatele a poskytovatele</w:t>
      </w:r>
    </w:p>
    <w:p w:rsidR="008D0809" w:rsidRPr="008D0809" w:rsidRDefault="008D0809" w:rsidP="008D0809">
      <w:pPr>
        <w:autoSpaceDE w:val="0"/>
        <w:autoSpaceDN w:val="0"/>
        <w:adjustRightInd w:val="0"/>
        <w:spacing w:after="0" w:line="240" w:lineRule="auto"/>
        <w:ind w:left="708"/>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1/ Uživatel má právo na řádnou a odbornou péči v souladu s příslušnými právními předpisy, zejména se zákonem o sociálních službách a jeho prováděcími právními předpisy. Poskytovatel je povinen uživateli tuto péči poskytnout.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2/ Uživatel se zavazuje dodržovat pravidla, která upravuje Domácí řád.</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p>
    <w:p w:rsidR="008D0809" w:rsidRPr="008D0809" w:rsidRDefault="008D0809" w:rsidP="008D0809">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20</w:t>
      </w:r>
    </w:p>
    <w:p w:rsidR="008D0809" w:rsidRPr="008D0809" w:rsidRDefault="008D0809" w:rsidP="008D0809">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Ukončení pobytu v domově</w:t>
      </w: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 1/ Poskytovaná sociální služba v Domově Božice zaniká písemnou dohodou obou stran nebo písemnou výpovědí a dále úmrtím uživatele nebo zánikem poskytovatele. </w:t>
      </w:r>
    </w:p>
    <w:p w:rsidR="008D0809" w:rsidRPr="008D0809" w:rsidRDefault="008D0809" w:rsidP="008D0809">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 xml:space="preserve">2/ Poskytovatel může s uživatelem ukončit poskytování sociální služby, jestliže hrubě porušuje své povinnosti vyplývající ze smlouvy, a to zejména kdy: </w:t>
      </w:r>
    </w:p>
    <w:p w:rsidR="008D0809" w:rsidRPr="008D0809" w:rsidRDefault="008D0809" w:rsidP="008D0809">
      <w:pPr>
        <w:autoSpaceDE w:val="0"/>
        <w:autoSpaceDN w:val="0"/>
        <w:adjustRightInd w:val="0"/>
        <w:spacing w:after="0" w:line="240" w:lineRule="auto"/>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a)</w:t>
      </w:r>
      <w:r w:rsidRPr="008D0809">
        <w:rPr>
          <w:rFonts w:ascii="Calibri" w:eastAsia="Times New Roman" w:hAnsi="Calibri" w:cs="Calibri"/>
          <w:sz w:val="26"/>
          <w:szCs w:val="26"/>
          <w:lang w:eastAsia="cs-CZ"/>
        </w:rPr>
        <w:tab/>
        <w:t>uživatel zamlčí výši příjmu a výši příspěvku na péči nebo jejich změn,</w:t>
      </w:r>
    </w:p>
    <w:p w:rsidR="008D0809" w:rsidRPr="008D0809" w:rsidRDefault="008D0809" w:rsidP="008D0809">
      <w:p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b)</w:t>
      </w:r>
      <w:r w:rsidRPr="008D0809">
        <w:rPr>
          <w:rFonts w:ascii="Calibri" w:eastAsia="Times New Roman" w:hAnsi="Calibri" w:cs="Calibri"/>
          <w:sz w:val="26"/>
          <w:szCs w:val="26"/>
          <w:lang w:eastAsia="cs-CZ"/>
        </w:rPr>
        <w:tab/>
        <w:t>uživatel nezaplatí úhradu, byl-li uživatel povinen platit úhradu podle smlouvy o poskytování sociální služby, a to nejpozději do konce kalendářního měsíce následujícího po kalendářním měsíci, za nějž povinnost úhradu zaplatit vznikla,</w:t>
      </w:r>
    </w:p>
    <w:p w:rsidR="008D0809" w:rsidRPr="008D0809" w:rsidRDefault="008D0809" w:rsidP="008D0809">
      <w:pPr>
        <w:numPr>
          <w:ilvl w:val="2"/>
          <w:numId w:val="7"/>
        </w:num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rsidR="008D0809" w:rsidRPr="008D0809" w:rsidRDefault="008D0809" w:rsidP="008D0809">
      <w:pPr>
        <w:autoSpaceDE w:val="0"/>
        <w:autoSpaceDN w:val="0"/>
        <w:adjustRightInd w:val="0"/>
        <w:spacing w:after="0" w:line="240" w:lineRule="auto"/>
        <w:ind w:left="708" w:hanging="708"/>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d)</w:t>
      </w:r>
      <w:r w:rsidRPr="008D0809">
        <w:rPr>
          <w:rFonts w:ascii="Calibri" w:eastAsia="Times New Roman" w:hAnsi="Calibri" w:cs="Calibri"/>
          <w:sz w:val="26"/>
          <w:szCs w:val="26"/>
          <w:lang w:eastAsia="cs-CZ"/>
        </w:rPr>
        <w:tab/>
        <w:t>dojde ke změně poměrů uživatele zejména zdravotního stavu a poskytovatel není oprávněn poskytnout sociální služby, které v důsledku této změny uživatel potřebuje a vyžaduje.</w:t>
      </w:r>
    </w:p>
    <w:p w:rsidR="008D0809" w:rsidRPr="008D0809" w:rsidRDefault="008D0809" w:rsidP="008D0809">
      <w:pPr>
        <w:autoSpaceDE w:val="0"/>
        <w:autoSpaceDN w:val="0"/>
        <w:adjustRightInd w:val="0"/>
        <w:spacing w:after="0" w:line="240" w:lineRule="auto"/>
        <w:ind w:left="708" w:hanging="708"/>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ind w:left="284" w:hanging="284"/>
        <w:jc w:val="both"/>
        <w:rPr>
          <w:rFonts w:ascii="Calibri" w:eastAsia="Times New Roman" w:hAnsi="Calibri" w:cs="Calibri"/>
          <w:sz w:val="26"/>
          <w:szCs w:val="26"/>
          <w:lang w:eastAsia="cs-CZ"/>
        </w:rPr>
      </w:pPr>
      <w:r w:rsidRPr="008D0809">
        <w:rPr>
          <w:rFonts w:ascii="Calibri" w:eastAsia="Times New Roman" w:hAnsi="Calibri" w:cs="Calibri"/>
          <w:sz w:val="26"/>
          <w:szCs w:val="26"/>
          <w:lang w:eastAsia="cs-CZ"/>
        </w:rPr>
        <w:t>3/ Po ukončení poskytování sociální služby je uživatel nebo jeho rodinný příslušník povinen do 3 pracovních dnů ode dne ukončení poskytování sociální služby převzít veškeré osobní věci patřící uživateli, popřípadě si ve stejné lhůtě domluvit jiný termín převzetí. Především se jedná o běžné oblečení, hygienické potřeby, boty a další. Pokud by nedošlo k převzetí osobních věcí v základní 3denní lhůtě ani v lhůtě dodatečné, budou osobní věci uživatele předány k likvidaci.</w:t>
      </w:r>
    </w:p>
    <w:p w:rsidR="008D0809" w:rsidRPr="008D0809" w:rsidRDefault="008D0809" w:rsidP="008D0809">
      <w:pPr>
        <w:autoSpaceDE w:val="0"/>
        <w:autoSpaceDN w:val="0"/>
        <w:adjustRightInd w:val="0"/>
        <w:spacing w:after="0" w:line="240" w:lineRule="auto"/>
        <w:ind w:left="708" w:hanging="348"/>
        <w:jc w:val="both"/>
        <w:rPr>
          <w:rFonts w:ascii="Calibri" w:eastAsia="Times New Roman" w:hAnsi="Calibri" w:cs="Calibri"/>
          <w:sz w:val="26"/>
          <w:szCs w:val="26"/>
          <w:lang w:eastAsia="cs-CZ"/>
        </w:rPr>
      </w:pPr>
    </w:p>
    <w:p w:rsidR="008D0809" w:rsidRPr="008D0809" w:rsidRDefault="008D0809" w:rsidP="008D0809">
      <w:pPr>
        <w:autoSpaceDE w:val="0"/>
        <w:autoSpaceDN w:val="0"/>
        <w:adjustRightInd w:val="0"/>
        <w:spacing w:after="0" w:line="240" w:lineRule="auto"/>
        <w:jc w:val="center"/>
        <w:rPr>
          <w:rFonts w:ascii="Calibri" w:eastAsia="Times New Roman" w:hAnsi="Calibri" w:cs="Calibri"/>
          <w:b/>
          <w:bCs/>
          <w:sz w:val="26"/>
          <w:szCs w:val="26"/>
          <w:lang w:eastAsia="cs-CZ"/>
        </w:rPr>
      </w:pPr>
      <w:r w:rsidRPr="008D0809">
        <w:rPr>
          <w:rFonts w:ascii="Calibri" w:eastAsia="Times New Roman" w:hAnsi="Calibri" w:cs="Calibri"/>
          <w:b/>
          <w:bCs/>
          <w:sz w:val="26"/>
          <w:szCs w:val="26"/>
          <w:lang w:eastAsia="cs-CZ"/>
        </w:rPr>
        <w:t>Čl. 21</w:t>
      </w:r>
    </w:p>
    <w:p w:rsidR="008D0809" w:rsidRPr="008D0809" w:rsidRDefault="008D0809" w:rsidP="008D0809">
      <w:pPr>
        <w:autoSpaceDE w:val="0"/>
        <w:autoSpaceDN w:val="0"/>
        <w:adjustRightInd w:val="0"/>
        <w:spacing w:after="0" w:line="240" w:lineRule="auto"/>
        <w:jc w:val="center"/>
        <w:outlineLvl w:val="7"/>
        <w:rPr>
          <w:rFonts w:ascii="Calibri" w:eastAsia="Times New Roman" w:hAnsi="Calibri" w:cs="Calibri"/>
          <w:b/>
          <w:bCs/>
          <w:i/>
          <w:iCs/>
          <w:sz w:val="26"/>
          <w:szCs w:val="26"/>
          <w:lang w:eastAsia="cs-CZ"/>
        </w:rPr>
      </w:pPr>
      <w:r w:rsidRPr="008D0809">
        <w:rPr>
          <w:rFonts w:ascii="Calibri" w:eastAsia="Times New Roman" w:hAnsi="Calibri" w:cs="Calibri"/>
          <w:b/>
          <w:bCs/>
          <w:sz w:val="26"/>
          <w:szCs w:val="26"/>
          <w:lang w:eastAsia="cs-CZ"/>
        </w:rPr>
        <w:t>Závěrečná ustanovení</w:t>
      </w:r>
    </w:p>
    <w:p w:rsidR="008D0809" w:rsidRPr="008D0809" w:rsidRDefault="008D0809" w:rsidP="008D0809">
      <w:pPr>
        <w:autoSpaceDE w:val="0"/>
        <w:autoSpaceDN w:val="0"/>
        <w:adjustRightInd w:val="0"/>
        <w:spacing w:after="0" w:line="240" w:lineRule="auto"/>
        <w:ind w:left="708"/>
        <w:jc w:val="both"/>
        <w:rPr>
          <w:rFonts w:ascii="Calibri" w:eastAsia="Times New Roman" w:hAnsi="Calibri" w:cs="Calibri"/>
          <w:sz w:val="26"/>
          <w:szCs w:val="26"/>
          <w:lang w:eastAsia="cs-CZ"/>
        </w:rPr>
      </w:pPr>
    </w:p>
    <w:p w:rsidR="008D0809" w:rsidRPr="008D0809" w:rsidRDefault="00DB2645" w:rsidP="008D0809">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r>
        <w:rPr>
          <w:rFonts w:ascii="Calibri" w:eastAsia="Times New Roman" w:hAnsi="Calibri" w:cs="Calibri"/>
          <w:sz w:val="26"/>
          <w:szCs w:val="26"/>
          <w:lang w:eastAsia="cs-CZ"/>
        </w:rPr>
        <w:t>1</w:t>
      </w:r>
      <w:r w:rsidR="008D0809" w:rsidRPr="008D0809">
        <w:rPr>
          <w:rFonts w:ascii="Calibri" w:eastAsia="Times New Roman" w:hAnsi="Calibri" w:cs="Calibri"/>
          <w:sz w:val="26"/>
          <w:szCs w:val="26"/>
          <w:lang w:eastAsia="cs-CZ"/>
        </w:rPr>
        <w:t>/ Tento Domácí řád tvoří přílohu Smlouvy o poskytování sociální služby.</w:t>
      </w:r>
    </w:p>
    <w:p w:rsidR="008D0809" w:rsidRPr="008D0809" w:rsidRDefault="008D0809" w:rsidP="008D0809">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p>
    <w:p w:rsidR="008D0809" w:rsidRDefault="008D0809" w:rsidP="00DB2645">
      <w:pPr>
        <w:widowControl w:val="0"/>
        <w:autoSpaceDE w:val="0"/>
        <w:autoSpaceDN w:val="0"/>
        <w:adjustRightInd w:val="0"/>
        <w:spacing w:after="0" w:line="240" w:lineRule="auto"/>
        <w:ind w:left="226" w:hanging="226"/>
        <w:jc w:val="both"/>
      </w:pPr>
      <w:r w:rsidRPr="008D0809">
        <w:rPr>
          <w:rFonts w:ascii="Calibri" w:eastAsia="Times New Roman" w:hAnsi="Calibri" w:cs="Calibri"/>
          <w:sz w:val="26"/>
          <w:szCs w:val="26"/>
          <w:lang w:eastAsia="cs-CZ"/>
        </w:rPr>
        <w:tab/>
      </w:r>
      <w:r w:rsidRPr="008D0809">
        <w:rPr>
          <w:rFonts w:ascii="Calibri" w:eastAsia="Times New Roman" w:hAnsi="Calibri" w:cs="Calibri"/>
          <w:sz w:val="26"/>
          <w:szCs w:val="26"/>
          <w:lang w:eastAsia="cs-CZ"/>
        </w:rPr>
        <w:tab/>
      </w:r>
      <w:r w:rsidRPr="008D0809">
        <w:rPr>
          <w:rFonts w:ascii="Calibri" w:eastAsia="Times New Roman" w:hAnsi="Calibri" w:cs="Calibri"/>
          <w:sz w:val="26"/>
          <w:szCs w:val="26"/>
          <w:lang w:eastAsia="cs-CZ"/>
        </w:rPr>
        <w:tab/>
      </w:r>
      <w:r w:rsidRPr="008D0809">
        <w:rPr>
          <w:rFonts w:ascii="Calibri" w:eastAsia="Times New Roman" w:hAnsi="Calibri" w:cs="Calibri"/>
          <w:sz w:val="26"/>
          <w:szCs w:val="26"/>
          <w:lang w:eastAsia="cs-CZ"/>
        </w:rPr>
        <w:tab/>
      </w:r>
      <w:r w:rsidRPr="008D0809">
        <w:rPr>
          <w:rFonts w:ascii="Calibri" w:eastAsia="Times New Roman" w:hAnsi="Calibri" w:cs="Calibri"/>
          <w:sz w:val="26"/>
          <w:szCs w:val="26"/>
          <w:lang w:eastAsia="cs-CZ"/>
        </w:rPr>
        <w:tab/>
      </w:r>
      <w:r w:rsidRPr="008D0809">
        <w:rPr>
          <w:rFonts w:ascii="Calibri" w:eastAsia="Times New Roman" w:hAnsi="Calibri" w:cs="Calibri"/>
          <w:sz w:val="26"/>
          <w:szCs w:val="26"/>
          <w:lang w:eastAsia="cs-CZ"/>
        </w:rPr>
        <w:tab/>
      </w:r>
      <w:r w:rsidRPr="008D0809">
        <w:rPr>
          <w:rFonts w:ascii="Calibri" w:eastAsia="Times New Roman" w:hAnsi="Calibri" w:cs="Calibri"/>
          <w:sz w:val="26"/>
          <w:szCs w:val="26"/>
          <w:lang w:eastAsia="cs-CZ"/>
        </w:rPr>
        <w:tab/>
      </w:r>
      <w:r w:rsidRPr="008D0809">
        <w:rPr>
          <w:rFonts w:ascii="Calibri" w:eastAsia="Times New Roman" w:hAnsi="Calibri" w:cs="Calibri"/>
          <w:sz w:val="26"/>
          <w:szCs w:val="26"/>
          <w:lang w:eastAsia="cs-CZ"/>
        </w:rPr>
        <w:tab/>
        <w:t>…………………........</w:t>
      </w:r>
      <w:bookmarkStart w:id="0" w:name="_GoBack"/>
      <w:bookmarkEnd w:id="0"/>
    </w:p>
    <w:sectPr w:rsidR="008D0809" w:rsidSect="005E3F6E">
      <w:footerReference w:type="even" r:id="rId7"/>
      <w:pgSz w:w="11906" w:h="16838"/>
      <w:pgMar w:top="1417" w:right="1417" w:bottom="1417"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FA7" w:rsidRDefault="00736FA7">
      <w:pPr>
        <w:spacing w:after="0" w:line="240" w:lineRule="auto"/>
      </w:pPr>
      <w:r>
        <w:separator/>
      </w:r>
    </w:p>
  </w:endnote>
  <w:endnote w:type="continuationSeparator" w:id="0">
    <w:p w:rsidR="00736FA7" w:rsidRDefault="0073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6E" w:rsidRDefault="008D0809">
    <w:pPr>
      <w:pStyle w:val="Ze1e1pateded"/>
      <w:tabs>
        <w:tab w:val="center" w:pos="4536"/>
        <w:tab w:val="right" w:pos="9072"/>
      </w:tabs>
    </w:pPr>
    <w:r>
      <w:rPr>
        <w:rStyle w:val="c8c8ededslostre1e1nky"/>
        <w:rFonts w:ascii="Calibri" w:hAnsi="Calibri" w:cs="Calibri"/>
      </w:rPr>
      <w:fldChar w:fldCharType="begin"/>
    </w:r>
    <w:r>
      <w:rPr>
        <w:rStyle w:val="c8c8ededslostre1e1nky"/>
        <w:rFonts w:ascii="Calibri" w:hAnsi="Calibri" w:cs="Calibri"/>
      </w:rPr>
      <w:instrText xml:space="preserve">PAGE  </w:instrText>
    </w:r>
    <w:r>
      <w:rPr>
        <w:rStyle w:val="c8c8ededslostre1e1nky"/>
        <w:rFonts w:ascii="Calibri" w:hAnsi="Calibri" w:cs="Calibri"/>
      </w:rPr>
      <w:fldChar w:fldCharType="separate"/>
    </w:r>
    <w:r>
      <w:rPr>
        <w:rStyle w:val="c8c8ededslostre1e1nky"/>
        <w:rFonts w:ascii="Calibri" w:hAnsi="Calibri" w:cs="Calibri"/>
      </w:rPr>
      <w:t>#</w:t>
    </w:r>
    <w:r>
      <w:rPr>
        <w:rStyle w:val="c8c8ededslostre1e1nky"/>
        <w:rFonts w:ascii="Calibri" w:hAnsi="Calibri" w:cs="Calibri"/>
      </w:rPr>
      <w:fldChar w:fldCharType="end"/>
    </w:r>
  </w:p>
  <w:p w:rsidR="005E3F6E" w:rsidRDefault="00736FA7">
    <w:pPr>
      <w:pStyle w:val="Ze1e1pateded"/>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FA7" w:rsidRDefault="00736FA7">
      <w:pPr>
        <w:spacing w:after="0" w:line="240" w:lineRule="auto"/>
      </w:pPr>
      <w:r>
        <w:separator/>
      </w:r>
    </w:p>
  </w:footnote>
  <w:footnote w:type="continuationSeparator" w:id="0">
    <w:p w:rsidR="00736FA7" w:rsidRDefault="00736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4"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09"/>
    <w:rsid w:val="00736FA7"/>
    <w:rsid w:val="008D0809"/>
    <w:rsid w:val="00DB2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5B72"/>
  <w15:chartTrackingRefBased/>
  <w15:docId w15:val="{5E7B00B1-7A8B-45BE-BE28-BFB825B6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e1e1pateded">
    <w:name w:val="Záe1e1patíeded"/>
    <w:basedOn w:val="Normln"/>
    <w:uiPriority w:val="99"/>
    <w:rsid w:val="008D0809"/>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slodku">
    <w:name w:val="line number"/>
    <w:basedOn w:val="Standardnpsmoodstavce"/>
    <w:uiPriority w:val="99"/>
    <w:rsid w:val="008D0809"/>
    <w:rPr>
      <w:sz w:val="22"/>
      <w:szCs w:val="22"/>
    </w:rPr>
  </w:style>
  <w:style w:type="character" w:styleId="Hypertextovodkaz">
    <w:name w:val="Hyperlink"/>
    <w:basedOn w:val="Standardnpsmoodstavce"/>
    <w:uiPriority w:val="99"/>
    <w:rsid w:val="008D0809"/>
    <w:rPr>
      <w:color w:val="0000FF"/>
      <w:sz w:val="22"/>
      <w:szCs w:val="22"/>
      <w:u w:val="single"/>
    </w:rPr>
  </w:style>
  <w:style w:type="character" w:customStyle="1" w:styleId="c8c8ededslostre1e1nky">
    <w:name w:val="Čc8c8íededslo stráe1e1nky"/>
    <w:basedOn w:val="Standardnpsmoodstavce"/>
    <w:uiPriority w:val="99"/>
    <w:rsid w:val="008D0809"/>
    <w:rPr>
      <w:rFonts w:ascii="Times New Roman" w:hAnsi="Times New Roman" w:cs="Times New Roman"/>
      <w:sz w:val="22"/>
      <w:szCs w:val="22"/>
    </w:rPr>
  </w:style>
  <w:style w:type="table" w:styleId="Jednoduchtabulka1">
    <w:name w:val="Table Simple 1"/>
    <w:basedOn w:val="Normlntabulka"/>
    <w:uiPriority w:val="99"/>
    <w:rsid w:val="008D0809"/>
    <w:pPr>
      <w:autoSpaceDE w:val="0"/>
      <w:autoSpaceDN w:val="0"/>
      <w:adjustRightInd w:val="0"/>
      <w:spacing w:after="0" w:line="240" w:lineRule="auto"/>
    </w:pPr>
    <w:rPr>
      <w:rFonts w:ascii="Calibri" w:eastAsia="Times New Roman" w:hAnsi="Calibri" w:cs="Calibri"/>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Norme1e1lnededtabulka">
    <w:name w:val="Normáe1e1lníeded tabulka"/>
    <w:uiPriority w:val="99"/>
    <w:rsid w:val="008D0809"/>
    <w:pPr>
      <w:autoSpaceDE w:val="0"/>
      <w:autoSpaceDN w:val="0"/>
      <w:adjustRightInd w:val="0"/>
      <w:spacing w:after="0" w:line="240" w:lineRule="auto"/>
    </w:pPr>
    <w:rPr>
      <w:rFonts w:ascii="Calibri" w:eastAsia="Times New Roman" w:hAnsi="Calibri" w:cs="Calibri"/>
      <w:color w:val="000000"/>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3232</Words>
  <Characters>19074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Rydvalová</dc:creator>
  <cp:keywords/>
  <dc:description/>
  <cp:lastModifiedBy>Rydvalová</cp:lastModifiedBy>
  <cp:revision>3</cp:revision>
  <dcterms:created xsi:type="dcterms:W3CDTF">2019-11-01T13:22:00Z</dcterms:created>
  <dcterms:modified xsi:type="dcterms:W3CDTF">2019-11-01T13:36:00Z</dcterms:modified>
</cp:coreProperties>
</file>